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FAC" w:rsidRDefault="009E3104" w:rsidP="00247982">
      <w:pPr>
        <w:jc w:val="center"/>
        <w:rPr>
          <w:sz w:val="40"/>
          <w:szCs w:val="40"/>
        </w:rPr>
      </w:pPr>
      <w:bookmarkStart w:id="0" w:name="_GoBack"/>
      <w:bookmarkEnd w:id="0"/>
      <w:r>
        <w:rPr>
          <w:noProof/>
          <w:sz w:val="40"/>
          <w:szCs w:val="40"/>
          <w:lang w:eastAsia="en-GB"/>
        </w:rPr>
        <w:drawing>
          <wp:anchor distT="0" distB="0" distL="114300" distR="114300" simplePos="0" relativeHeight="251658240" behindDoc="1" locked="0" layoutInCell="1" allowOverlap="1">
            <wp:simplePos x="0" y="0"/>
            <wp:positionH relativeFrom="margin">
              <wp:posOffset>2311400</wp:posOffset>
            </wp:positionH>
            <wp:positionV relativeFrom="paragraph">
              <wp:posOffset>400050</wp:posOffset>
            </wp:positionV>
            <wp:extent cx="1419225" cy="1256030"/>
            <wp:effectExtent l="0" t="0" r="9525" b="1270"/>
            <wp:wrapTight wrapText="bothSides">
              <wp:wrapPolygon edited="0">
                <wp:start x="7828" y="0"/>
                <wp:lineTo x="6089" y="328"/>
                <wp:lineTo x="1160" y="4259"/>
                <wp:lineTo x="0" y="8190"/>
                <wp:lineTo x="0" y="17691"/>
                <wp:lineTo x="4349" y="20967"/>
                <wp:lineTo x="7828" y="21294"/>
                <wp:lineTo x="13627" y="21294"/>
                <wp:lineTo x="17106" y="20967"/>
                <wp:lineTo x="21165" y="17691"/>
                <wp:lineTo x="21455" y="14742"/>
                <wp:lineTo x="21455" y="8518"/>
                <wp:lineTo x="20295" y="3931"/>
                <wp:lineTo x="15077" y="328"/>
                <wp:lineTo x="12757" y="0"/>
                <wp:lineTo x="782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1256030"/>
                    </a:xfrm>
                    <a:prstGeom prst="rect">
                      <a:avLst/>
                    </a:prstGeom>
                    <a:noFill/>
                  </pic:spPr>
                </pic:pic>
              </a:graphicData>
            </a:graphic>
            <wp14:sizeRelH relativeFrom="page">
              <wp14:pctWidth>0</wp14:pctWidth>
            </wp14:sizeRelH>
            <wp14:sizeRelV relativeFrom="page">
              <wp14:pctHeight>0</wp14:pctHeight>
            </wp14:sizeRelV>
          </wp:anchor>
        </w:drawing>
      </w:r>
    </w:p>
    <w:p w:rsidR="00D27FAC" w:rsidRDefault="00D27FAC" w:rsidP="00247982">
      <w:pPr>
        <w:rPr>
          <w:sz w:val="40"/>
          <w:szCs w:val="40"/>
        </w:rPr>
      </w:pPr>
      <w:r>
        <w:rPr>
          <w:sz w:val="40"/>
          <w:szCs w:val="40"/>
        </w:rPr>
        <w:t xml:space="preserve">                                          </w:t>
      </w:r>
    </w:p>
    <w:p w:rsidR="009E3104" w:rsidRDefault="009E3104" w:rsidP="00D27FAC">
      <w:pPr>
        <w:pStyle w:val="Heading2"/>
        <w:jc w:val="center"/>
        <w:rPr>
          <w:rFonts w:ascii="Times New Roman" w:hAnsi="Times New Roman"/>
          <w:b/>
          <w:color w:val="auto"/>
          <w:sz w:val="48"/>
          <w:szCs w:val="48"/>
        </w:rPr>
      </w:pPr>
    </w:p>
    <w:p w:rsidR="009E3104" w:rsidRDefault="009E3104" w:rsidP="00D27FAC">
      <w:pPr>
        <w:pStyle w:val="Heading2"/>
        <w:jc w:val="center"/>
        <w:rPr>
          <w:rFonts w:ascii="Times New Roman" w:hAnsi="Times New Roman"/>
          <w:b/>
          <w:color w:val="auto"/>
          <w:sz w:val="48"/>
          <w:szCs w:val="48"/>
        </w:rPr>
      </w:pPr>
    </w:p>
    <w:p w:rsidR="009E3104" w:rsidRPr="0073175F" w:rsidRDefault="009E3104" w:rsidP="00D27FAC">
      <w:pPr>
        <w:pStyle w:val="Heading2"/>
        <w:jc w:val="center"/>
        <w:rPr>
          <w:rFonts w:ascii="Times New Roman" w:hAnsi="Times New Roman"/>
          <w:b/>
          <w:color w:val="auto"/>
          <w:sz w:val="22"/>
          <w:szCs w:val="48"/>
        </w:rPr>
      </w:pPr>
    </w:p>
    <w:p w:rsidR="00D27FAC" w:rsidRPr="00D6275F" w:rsidRDefault="003F225B" w:rsidP="00D27FAC">
      <w:pPr>
        <w:pStyle w:val="Heading2"/>
        <w:jc w:val="center"/>
        <w:rPr>
          <w:rFonts w:ascii="Times New Roman" w:hAnsi="Times New Roman"/>
          <w:b/>
          <w:color w:val="auto"/>
          <w:sz w:val="48"/>
          <w:szCs w:val="48"/>
        </w:rPr>
      </w:pPr>
      <w:r>
        <w:rPr>
          <w:rFonts w:ascii="Times New Roman" w:hAnsi="Times New Roman"/>
          <w:b/>
          <w:color w:val="auto"/>
          <w:sz w:val="48"/>
          <w:szCs w:val="48"/>
        </w:rPr>
        <w:t>Manor Primary School</w:t>
      </w:r>
      <w:r w:rsidR="00D27FAC" w:rsidRPr="00D6275F">
        <w:rPr>
          <w:rFonts w:ascii="Times New Roman" w:hAnsi="Times New Roman"/>
          <w:b/>
          <w:color w:val="auto"/>
          <w:sz w:val="48"/>
          <w:szCs w:val="48"/>
        </w:rPr>
        <w:t xml:space="preserve"> Policy Document </w:t>
      </w:r>
    </w:p>
    <w:p w:rsidR="00D27FAC" w:rsidRPr="00D6275F" w:rsidRDefault="00D27FAC" w:rsidP="00D27FAC">
      <w:pPr>
        <w:pStyle w:val="Heading2"/>
        <w:jc w:val="center"/>
        <w:rPr>
          <w:rFonts w:ascii="Times New Roman" w:hAnsi="Times New Roman"/>
          <w:b/>
          <w:color w:val="auto"/>
          <w:sz w:val="28"/>
          <w:szCs w:val="28"/>
        </w:rPr>
      </w:pPr>
    </w:p>
    <w:p w:rsidR="00D27FAC" w:rsidRPr="00D6275F" w:rsidRDefault="001642DB" w:rsidP="00D27FAC">
      <w:pPr>
        <w:pStyle w:val="Heading2"/>
        <w:jc w:val="center"/>
        <w:rPr>
          <w:rFonts w:ascii="Times New Roman" w:hAnsi="Times New Roman"/>
          <w:color w:val="auto"/>
          <w:sz w:val="48"/>
          <w:szCs w:val="48"/>
        </w:rPr>
      </w:pPr>
      <w:r>
        <w:rPr>
          <w:rFonts w:ascii="Times New Roman" w:hAnsi="Times New Roman"/>
          <w:color w:val="auto"/>
          <w:sz w:val="48"/>
          <w:szCs w:val="48"/>
        </w:rPr>
        <w:t>Maths</w:t>
      </w:r>
      <w:r w:rsidR="00D27FAC" w:rsidRPr="00D6275F">
        <w:rPr>
          <w:rFonts w:ascii="Times New Roman" w:hAnsi="Times New Roman"/>
          <w:color w:val="auto"/>
          <w:sz w:val="48"/>
          <w:szCs w:val="48"/>
        </w:rPr>
        <w:t xml:space="preserve"> Curriculum Policy</w:t>
      </w:r>
    </w:p>
    <w:p w:rsidR="00D27FAC" w:rsidRPr="00D6275F" w:rsidRDefault="00D27FAC" w:rsidP="00D27FAC">
      <w:pPr>
        <w:pStyle w:val="Heading2"/>
        <w:jc w:val="center"/>
        <w:rPr>
          <w:rFonts w:ascii="Times New Roman" w:hAnsi="Times New Roman"/>
          <w:color w:val="auto"/>
          <w:sz w:val="28"/>
          <w:szCs w:val="28"/>
        </w:rPr>
      </w:pPr>
    </w:p>
    <w:p w:rsidR="00D27FAC" w:rsidRPr="00D6275F" w:rsidRDefault="001642DB" w:rsidP="00D27FAC">
      <w:pPr>
        <w:pStyle w:val="Heading2"/>
        <w:jc w:val="center"/>
        <w:rPr>
          <w:rFonts w:ascii="Times New Roman" w:hAnsi="Times New Roman"/>
          <w:b/>
          <w:color w:val="auto"/>
          <w:sz w:val="44"/>
          <w:szCs w:val="48"/>
        </w:rPr>
      </w:pPr>
      <w:r>
        <w:rPr>
          <w:rFonts w:ascii="Times New Roman" w:hAnsi="Times New Roman"/>
          <w:b/>
          <w:color w:val="auto"/>
          <w:sz w:val="44"/>
          <w:szCs w:val="48"/>
        </w:rPr>
        <w:t>October</w:t>
      </w:r>
      <w:r w:rsidR="00090316">
        <w:rPr>
          <w:rFonts w:ascii="Times New Roman" w:hAnsi="Times New Roman"/>
          <w:b/>
          <w:color w:val="auto"/>
          <w:sz w:val="44"/>
          <w:szCs w:val="48"/>
        </w:rPr>
        <w:t xml:space="preserve"> 2023</w:t>
      </w:r>
    </w:p>
    <w:p w:rsidR="009E3104" w:rsidRPr="0073175F" w:rsidRDefault="009E3104" w:rsidP="001642DB">
      <w:pPr>
        <w:autoSpaceDE w:val="0"/>
        <w:autoSpaceDN w:val="0"/>
        <w:adjustRightInd w:val="0"/>
        <w:jc w:val="both"/>
        <w:rPr>
          <w:rFonts w:cstheme="minorHAnsi"/>
          <w:b/>
          <w:sz w:val="6"/>
          <w:szCs w:val="28"/>
          <w:u w:val="single"/>
          <w:lang w:eastAsia="en-GB"/>
        </w:rPr>
      </w:pPr>
    </w:p>
    <w:p w:rsidR="001642DB" w:rsidRPr="00090316" w:rsidRDefault="001642DB" w:rsidP="001642DB">
      <w:pPr>
        <w:autoSpaceDE w:val="0"/>
        <w:autoSpaceDN w:val="0"/>
        <w:adjustRightInd w:val="0"/>
        <w:jc w:val="both"/>
        <w:rPr>
          <w:rFonts w:cstheme="minorHAnsi"/>
          <w:b/>
          <w:sz w:val="28"/>
          <w:szCs w:val="28"/>
          <w:u w:val="single"/>
          <w:lang w:eastAsia="en-GB"/>
        </w:rPr>
      </w:pPr>
      <w:r w:rsidRPr="00090316">
        <w:rPr>
          <w:rFonts w:cstheme="minorHAnsi"/>
          <w:b/>
          <w:sz w:val="28"/>
          <w:szCs w:val="28"/>
          <w:u w:val="single"/>
          <w:lang w:eastAsia="en-GB"/>
        </w:rPr>
        <w:t>Section 1 – Intent</w:t>
      </w:r>
    </w:p>
    <w:p w:rsidR="001642DB" w:rsidRPr="0012299A" w:rsidRDefault="0039530B" w:rsidP="001642DB">
      <w:pPr>
        <w:jc w:val="both"/>
        <w:rPr>
          <w:rFonts w:cstheme="minorHAnsi"/>
          <w:color w:val="070606"/>
          <w:sz w:val="28"/>
          <w:szCs w:val="26"/>
          <w:lang w:val="en" w:eastAsia="en-GB"/>
        </w:rPr>
      </w:pPr>
      <w:r w:rsidRPr="0012299A">
        <w:rPr>
          <w:rFonts w:cstheme="minorHAnsi"/>
          <w:color w:val="070606"/>
          <w:sz w:val="28"/>
          <w:szCs w:val="26"/>
          <w:lang w:val="en" w:eastAsia="en-GB"/>
        </w:rPr>
        <w:t>At Manor Primary School, w</w:t>
      </w:r>
      <w:r w:rsidR="001642DB" w:rsidRPr="0012299A">
        <w:rPr>
          <w:rFonts w:cstheme="minorHAnsi"/>
          <w:color w:val="070606"/>
          <w:sz w:val="28"/>
          <w:szCs w:val="26"/>
          <w:lang w:val="en" w:eastAsia="en-GB"/>
        </w:rPr>
        <w:t>e aim for our children:</w:t>
      </w:r>
    </w:p>
    <w:p w:rsidR="0073175F" w:rsidRPr="0073175F" w:rsidRDefault="0073175F" w:rsidP="000C2A25">
      <w:pPr>
        <w:pStyle w:val="ListParagraph"/>
        <w:numPr>
          <w:ilvl w:val="0"/>
          <w:numId w:val="38"/>
        </w:numPr>
        <w:spacing w:before="100" w:beforeAutospacing="1" w:after="100" w:afterAutospacing="1" w:line="240" w:lineRule="auto"/>
        <w:jc w:val="both"/>
        <w:rPr>
          <w:rFonts w:cstheme="minorHAnsi"/>
          <w:color w:val="070606"/>
          <w:sz w:val="26"/>
          <w:szCs w:val="26"/>
          <w:lang w:val="en" w:eastAsia="en-GB"/>
        </w:rPr>
      </w:pPr>
      <w:r w:rsidRPr="0073175F">
        <w:rPr>
          <w:rFonts w:cstheme="minorHAnsi"/>
          <w:color w:val="070606"/>
          <w:sz w:val="26"/>
          <w:szCs w:val="26"/>
          <w:lang w:val="en" w:eastAsia="en-GB"/>
        </w:rPr>
        <w:t xml:space="preserve">To understand that </w:t>
      </w:r>
      <w:r w:rsidRPr="0073175F">
        <w:rPr>
          <w:rFonts w:cstheme="minorHAnsi"/>
          <w:b/>
          <w:color w:val="070606"/>
          <w:sz w:val="26"/>
          <w:szCs w:val="26"/>
          <w:lang w:val="en" w:eastAsia="en-GB"/>
        </w:rPr>
        <w:t>maths is essential for their futures</w:t>
      </w:r>
      <w:r w:rsidRPr="0073175F">
        <w:rPr>
          <w:rFonts w:cstheme="minorHAnsi"/>
          <w:color w:val="070606"/>
          <w:sz w:val="26"/>
          <w:szCs w:val="26"/>
          <w:lang w:val="en" w:eastAsia="en-GB"/>
        </w:rPr>
        <w:t>. It permeates day to day lives and enables us to function, reason and solve every- day problems. It is also crucial for most jobs and careers, and  underpins all areas of science and technology.</w:t>
      </w:r>
    </w:p>
    <w:p w:rsidR="000C2A25" w:rsidRPr="0073175F" w:rsidRDefault="000C2A25" w:rsidP="000C2A25">
      <w:pPr>
        <w:pStyle w:val="ListParagraph"/>
        <w:numPr>
          <w:ilvl w:val="0"/>
          <w:numId w:val="38"/>
        </w:numPr>
        <w:spacing w:before="100" w:beforeAutospacing="1" w:after="100" w:afterAutospacing="1" w:line="240" w:lineRule="auto"/>
        <w:jc w:val="both"/>
        <w:rPr>
          <w:rFonts w:cstheme="minorHAnsi"/>
          <w:color w:val="070606"/>
          <w:sz w:val="26"/>
          <w:szCs w:val="26"/>
          <w:lang w:val="en" w:eastAsia="en-GB"/>
        </w:rPr>
      </w:pPr>
      <w:r w:rsidRPr="0073175F">
        <w:rPr>
          <w:rFonts w:cstheme="minorHAnsi"/>
          <w:color w:val="070606"/>
          <w:sz w:val="26"/>
          <w:szCs w:val="26"/>
          <w:lang w:val="en" w:eastAsia="en-GB"/>
        </w:rPr>
        <w:t xml:space="preserve">To </w:t>
      </w:r>
      <w:r w:rsidRPr="0073175F">
        <w:rPr>
          <w:rFonts w:cstheme="minorHAnsi"/>
          <w:b/>
          <w:color w:val="070606"/>
          <w:sz w:val="26"/>
          <w:szCs w:val="26"/>
          <w:lang w:val="en" w:eastAsia="en-GB"/>
        </w:rPr>
        <w:t>love maths</w:t>
      </w:r>
      <w:r w:rsidRPr="0073175F">
        <w:rPr>
          <w:rFonts w:cstheme="minorHAnsi"/>
          <w:color w:val="070606"/>
          <w:sz w:val="26"/>
          <w:szCs w:val="26"/>
          <w:lang w:val="en" w:eastAsia="en-GB"/>
        </w:rPr>
        <w:t xml:space="preserve"> and have real enthusiasm </w:t>
      </w:r>
      <w:r w:rsidR="0073175F" w:rsidRPr="0073175F">
        <w:rPr>
          <w:rFonts w:cstheme="minorHAnsi"/>
          <w:color w:val="070606"/>
          <w:sz w:val="26"/>
          <w:szCs w:val="26"/>
          <w:lang w:val="en" w:eastAsia="en-GB"/>
        </w:rPr>
        <w:t xml:space="preserve">and curiosity </w:t>
      </w:r>
      <w:r w:rsidRPr="0073175F">
        <w:rPr>
          <w:rFonts w:cstheme="minorHAnsi"/>
          <w:color w:val="070606"/>
          <w:sz w:val="26"/>
          <w:szCs w:val="26"/>
          <w:lang w:val="en" w:eastAsia="en-GB"/>
        </w:rPr>
        <w:t xml:space="preserve">for the subject, enthusiastically seeking and embracing challenge. </w:t>
      </w:r>
    </w:p>
    <w:p w:rsidR="000C2A25" w:rsidRPr="0073175F" w:rsidRDefault="000C2A25" w:rsidP="000C2A25">
      <w:pPr>
        <w:pStyle w:val="ListParagraph"/>
        <w:numPr>
          <w:ilvl w:val="0"/>
          <w:numId w:val="38"/>
        </w:numPr>
        <w:spacing w:before="100" w:beforeAutospacing="1" w:after="100" w:afterAutospacing="1" w:line="240" w:lineRule="auto"/>
        <w:jc w:val="both"/>
        <w:rPr>
          <w:rFonts w:cstheme="minorHAnsi"/>
          <w:color w:val="070606"/>
          <w:sz w:val="26"/>
          <w:szCs w:val="26"/>
          <w:lang w:val="en" w:eastAsia="en-GB"/>
        </w:rPr>
      </w:pPr>
      <w:r w:rsidRPr="0073175F">
        <w:rPr>
          <w:rFonts w:cstheme="minorHAnsi"/>
          <w:color w:val="070606"/>
          <w:sz w:val="26"/>
          <w:szCs w:val="26"/>
          <w:lang w:val="en" w:eastAsia="en-GB"/>
        </w:rPr>
        <w:t xml:space="preserve">To know that </w:t>
      </w:r>
      <w:r w:rsidRPr="0073175F">
        <w:rPr>
          <w:rFonts w:cstheme="minorHAnsi"/>
          <w:b/>
          <w:color w:val="070606"/>
          <w:sz w:val="26"/>
          <w:szCs w:val="26"/>
          <w:lang w:val="en" w:eastAsia="en-GB"/>
        </w:rPr>
        <w:t>they can succeed</w:t>
      </w:r>
      <w:r w:rsidRPr="0073175F">
        <w:rPr>
          <w:rFonts w:cstheme="minorHAnsi"/>
          <w:color w:val="070606"/>
          <w:sz w:val="26"/>
          <w:szCs w:val="26"/>
          <w:lang w:val="en" w:eastAsia="en-GB"/>
        </w:rPr>
        <w:t xml:space="preserve"> if they work hard, persevere and build resilience by learning from their mistakes – no child should ever feel that they are ‘no good at maths’. </w:t>
      </w:r>
    </w:p>
    <w:p w:rsidR="000C2A25" w:rsidRPr="0073175F" w:rsidRDefault="000C2A25" w:rsidP="000C2A25">
      <w:pPr>
        <w:pStyle w:val="ListParagraph"/>
        <w:numPr>
          <w:ilvl w:val="0"/>
          <w:numId w:val="38"/>
        </w:numPr>
        <w:spacing w:before="100" w:beforeAutospacing="1" w:after="100" w:afterAutospacing="1" w:line="240" w:lineRule="auto"/>
        <w:jc w:val="both"/>
        <w:rPr>
          <w:rFonts w:cstheme="minorHAnsi"/>
          <w:color w:val="070606"/>
          <w:sz w:val="26"/>
          <w:szCs w:val="26"/>
          <w:lang w:val="en" w:eastAsia="en-GB"/>
        </w:rPr>
      </w:pPr>
      <w:r w:rsidRPr="0073175F">
        <w:rPr>
          <w:rFonts w:cstheme="minorHAnsi"/>
          <w:color w:val="070606"/>
          <w:sz w:val="26"/>
          <w:szCs w:val="26"/>
          <w:lang w:val="en" w:eastAsia="en-GB"/>
        </w:rPr>
        <w:t xml:space="preserve">To </w:t>
      </w:r>
      <w:r w:rsidRPr="0073175F">
        <w:rPr>
          <w:rFonts w:cstheme="minorHAnsi"/>
          <w:b/>
          <w:color w:val="070606"/>
          <w:sz w:val="26"/>
          <w:szCs w:val="26"/>
          <w:lang w:val="en" w:eastAsia="en-GB"/>
        </w:rPr>
        <w:t>achieve mastery</w:t>
      </w:r>
      <w:r w:rsidRPr="0073175F">
        <w:rPr>
          <w:rFonts w:cstheme="minorHAnsi"/>
          <w:color w:val="070606"/>
          <w:sz w:val="26"/>
          <w:szCs w:val="26"/>
          <w:lang w:val="en" w:eastAsia="en-GB"/>
        </w:rPr>
        <w:t xml:space="preserve"> – i.e. to secure depth of knowledge and fluency, with the ability to discuss, share, analyse and evaluate their performance and understanding.</w:t>
      </w:r>
    </w:p>
    <w:p w:rsidR="001642DB" w:rsidRPr="0073175F" w:rsidRDefault="001642DB" w:rsidP="00916C4E">
      <w:pPr>
        <w:pStyle w:val="ListParagraph"/>
        <w:numPr>
          <w:ilvl w:val="0"/>
          <w:numId w:val="38"/>
        </w:numPr>
        <w:spacing w:before="100" w:beforeAutospacing="1" w:after="100" w:afterAutospacing="1" w:line="240" w:lineRule="auto"/>
        <w:jc w:val="both"/>
        <w:rPr>
          <w:rFonts w:cstheme="minorHAnsi"/>
          <w:color w:val="070606"/>
          <w:sz w:val="26"/>
          <w:szCs w:val="26"/>
          <w:lang w:val="en" w:eastAsia="en-GB"/>
        </w:rPr>
      </w:pPr>
      <w:r w:rsidRPr="0073175F">
        <w:rPr>
          <w:rFonts w:cstheme="minorHAnsi"/>
          <w:color w:val="070606"/>
          <w:sz w:val="26"/>
          <w:szCs w:val="26"/>
          <w:lang w:val="en" w:eastAsia="en-GB"/>
        </w:rPr>
        <w:t xml:space="preserve">To have a strong foundation of understanding in number and arithmetic, developing a </w:t>
      </w:r>
      <w:r w:rsidRPr="0073175F">
        <w:rPr>
          <w:rFonts w:cstheme="minorHAnsi"/>
          <w:b/>
          <w:color w:val="070606"/>
          <w:sz w:val="26"/>
          <w:szCs w:val="26"/>
          <w:lang w:val="en" w:eastAsia="en-GB"/>
        </w:rPr>
        <w:t>high level of fluency</w:t>
      </w:r>
      <w:r w:rsidRPr="0073175F">
        <w:rPr>
          <w:rFonts w:cstheme="minorHAnsi"/>
          <w:color w:val="070606"/>
          <w:sz w:val="26"/>
          <w:szCs w:val="26"/>
          <w:lang w:val="en" w:eastAsia="en-GB"/>
        </w:rPr>
        <w:t>.</w:t>
      </w:r>
    </w:p>
    <w:p w:rsidR="001642DB" w:rsidRPr="0073175F" w:rsidRDefault="001642DB" w:rsidP="00916C4E">
      <w:pPr>
        <w:pStyle w:val="ListParagraph"/>
        <w:numPr>
          <w:ilvl w:val="0"/>
          <w:numId w:val="38"/>
        </w:numPr>
        <w:spacing w:before="100" w:beforeAutospacing="1" w:after="100" w:afterAutospacing="1" w:line="240" w:lineRule="auto"/>
        <w:jc w:val="both"/>
        <w:rPr>
          <w:rFonts w:cstheme="minorHAnsi"/>
          <w:color w:val="070606"/>
          <w:sz w:val="26"/>
          <w:szCs w:val="26"/>
          <w:lang w:val="en" w:eastAsia="en-GB"/>
        </w:rPr>
      </w:pPr>
      <w:r w:rsidRPr="0073175F">
        <w:rPr>
          <w:rFonts w:cstheme="minorHAnsi"/>
          <w:color w:val="070606"/>
          <w:sz w:val="26"/>
          <w:szCs w:val="26"/>
          <w:lang w:val="en" w:eastAsia="en-GB"/>
        </w:rPr>
        <w:t xml:space="preserve">To have a range of reliable </w:t>
      </w:r>
      <w:r w:rsidRPr="0073175F">
        <w:rPr>
          <w:rFonts w:cstheme="minorHAnsi"/>
          <w:b/>
          <w:i/>
          <w:color w:val="070606"/>
          <w:sz w:val="26"/>
          <w:szCs w:val="26"/>
          <w:lang w:val="en" w:eastAsia="en-GB"/>
        </w:rPr>
        <w:t>mental</w:t>
      </w:r>
      <w:r w:rsidRPr="0073175F">
        <w:rPr>
          <w:rFonts w:cstheme="minorHAnsi"/>
          <w:b/>
          <w:color w:val="070606"/>
          <w:sz w:val="26"/>
          <w:szCs w:val="26"/>
          <w:lang w:val="en" w:eastAsia="en-GB"/>
        </w:rPr>
        <w:t xml:space="preserve"> calculation strategies</w:t>
      </w:r>
      <w:r w:rsidRPr="0073175F">
        <w:rPr>
          <w:rFonts w:cstheme="minorHAnsi"/>
          <w:color w:val="070606"/>
          <w:sz w:val="26"/>
          <w:szCs w:val="26"/>
          <w:lang w:val="en" w:eastAsia="en-GB"/>
        </w:rPr>
        <w:t>, aided by informal jottings where necessary.</w:t>
      </w:r>
    </w:p>
    <w:p w:rsidR="001642DB" w:rsidRDefault="001642DB" w:rsidP="00916C4E">
      <w:pPr>
        <w:pStyle w:val="ListParagraph"/>
        <w:numPr>
          <w:ilvl w:val="0"/>
          <w:numId w:val="38"/>
        </w:numPr>
        <w:spacing w:before="100" w:beforeAutospacing="1" w:after="100" w:afterAutospacing="1" w:line="240" w:lineRule="auto"/>
        <w:jc w:val="both"/>
        <w:rPr>
          <w:rFonts w:cstheme="minorHAnsi"/>
          <w:b/>
          <w:color w:val="070606"/>
          <w:sz w:val="26"/>
          <w:szCs w:val="26"/>
          <w:lang w:val="en" w:eastAsia="en-GB"/>
        </w:rPr>
      </w:pPr>
      <w:r w:rsidRPr="0073175F">
        <w:rPr>
          <w:rFonts w:cstheme="minorHAnsi"/>
          <w:color w:val="070606"/>
          <w:sz w:val="26"/>
          <w:szCs w:val="26"/>
          <w:lang w:val="en" w:eastAsia="en-GB"/>
        </w:rPr>
        <w:t xml:space="preserve">To know and be able to use efficient, reliable </w:t>
      </w:r>
      <w:r w:rsidRPr="0073175F">
        <w:rPr>
          <w:rFonts w:cstheme="minorHAnsi"/>
          <w:b/>
          <w:i/>
          <w:color w:val="070606"/>
          <w:sz w:val="26"/>
          <w:szCs w:val="26"/>
          <w:lang w:val="en" w:eastAsia="en-GB"/>
        </w:rPr>
        <w:t>written</w:t>
      </w:r>
      <w:r w:rsidRPr="0073175F">
        <w:rPr>
          <w:rFonts w:cstheme="minorHAnsi"/>
          <w:b/>
          <w:color w:val="070606"/>
          <w:sz w:val="26"/>
          <w:szCs w:val="26"/>
          <w:lang w:val="en" w:eastAsia="en-GB"/>
        </w:rPr>
        <w:t xml:space="preserve"> methods of calculation </w:t>
      </w:r>
    </w:p>
    <w:p w:rsidR="001642DB" w:rsidRPr="0073175F" w:rsidRDefault="001642DB" w:rsidP="00916C4E">
      <w:pPr>
        <w:pStyle w:val="ListParagraph"/>
        <w:numPr>
          <w:ilvl w:val="0"/>
          <w:numId w:val="38"/>
        </w:numPr>
        <w:spacing w:before="100" w:beforeAutospacing="1" w:after="100" w:afterAutospacing="1" w:line="240" w:lineRule="auto"/>
        <w:jc w:val="both"/>
        <w:rPr>
          <w:rFonts w:cstheme="minorHAnsi"/>
          <w:color w:val="070606"/>
          <w:sz w:val="26"/>
          <w:szCs w:val="26"/>
          <w:lang w:val="en" w:eastAsia="en-GB"/>
        </w:rPr>
      </w:pPr>
      <w:r w:rsidRPr="0073175F">
        <w:rPr>
          <w:rFonts w:cstheme="minorHAnsi"/>
          <w:color w:val="070606"/>
          <w:sz w:val="26"/>
          <w:szCs w:val="26"/>
          <w:lang w:val="en" w:eastAsia="en-GB"/>
        </w:rPr>
        <w:t xml:space="preserve">To be able to </w:t>
      </w:r>
      <w:r w:rsidRPr="0073175F">
        <w:rPr>
          <w:rFonts w:cstheme="minorHAnsi"/>
          <w:b/>
          <w:color w:val="070606"/>
          <w:sz w:val="26"/>
          <w:szCs w:val="26"/>
          <w:lang w:val="en" w:eastAsia="en-GB"/>
        </w:rPr>
        <w:t>apply this knowledge</w:t>
      </w:r>
      <w:r w:rsidRPr="0073175F">
        <w:rPr>
          <w:rFonts w:cstheme="minorHAnsi"/>
          <w:color w:val="070606"/>
          <w:sz w:val="26"/>
          <w:szCs w:val="26"/>
          <w:lang w:val="en" w:eastAsia="en-GB"/>
        </w:rPr>
        <w:t xml:space="preserve"> and understanding fluently to complex reasoning and problem-solving, both within maths itself and in other areas of the curriculum. </w:t>
      </w:r>
    </w:p>
    <w:p w:rsidR="001642DB" w:rsidRPr="00090316" w:rsidRDefault="0073175F" w:rsidP="001642DB">
      <w:pPr>
        <w:autoSpaceDE w:val="0"/>
        <w:autoSpaceDN w:val="0"/>
        <w:adjustRightInd w:val="0"/>
        <w:jc w:val="both"/>
        <w:rPr>
          <w:rFonts w:cstheme="minorHAnsi"/>
          <w:sz w:val="28"/>
          <w:szCs w:val="28"/>
          <w:highlight w:val="yellow"/>
        </w:rPr>
      </w:pPr>
      <w:r>
        <w:rPr>
          <w:rFonts w:cstheme="minorHAnsi"/>
          <w:b/>
          <w:sz w:val="28"/>
          <w:szCs w:val="28"/>
          <w:u w:val="single"/>
        </w:rPr>
        <w:lastRenderedPageBreak/>
        <w:t>S</w:t>
      </w:r>
      <w:r w:rsidR="001642DB" w:rsidRPr="00090316">
        <w:rPr>
          <w:rFonts w:cstheme="minorHAnsi"/>
          <w:b/>
          <w:sz w:val="28"/>
          <w:szCs w:val="28"/>
          <w:u w:val="single"/>
        </w:rPr>
        <w:t>ection 2 – Implementation</w:t>
      </w:r>
      <w:r w:rsidR="001642DB" w:rsidRPr="00090316">
        <w:rPr>
          <w:rFonts w:cstheme="minorHAnsi"/>
          <w:sz w:val="28"/>
          <w:szCs w:val="28"/>
          <w:highlight w:val="yellow"/>
        </w:rPr>
        <w:t xml:space="preserve"> </w:t>
      </w:r>
    </w:p>
    <w:p w:rsidR="001642DB" w:rsidRPr="0012299A" w:rsidRDefault="001642DB" w:rsidP="001642DB">
      <w:pPr>
        <w:autoSpaceDE w:val="0"/>
        <w:autoSpaceDN w:val="0"/>
        <w:adjustRightInd w:val="0"/>
        <w:jc w:val="both"/>
        <w:rPr>
          <w:rFonts w:cstheme="minorHAnsi"/>
          <w:sz w:val="28"/>
          <w:szCs w:val="26"/>
          <w:u w:val="single"/>
        </w:rPr>
      </w:pPr>
      <w:r w:rsidRPr="0012299A">
        <w:rPr>
          <w:rFonts w:cstheme="minorHAnsi"/>
          <w:sz w:val="28"/>
          <w:szCs w:val="26"/>
          <w:u w:val="single"/>
        </w:rPr>
        <w:t>Planning:</w:t>
      </w:r>
    </w:p>
    <w:p w:rsidR="004655EA" w:rsidRPr="009E3104" w:rsidRDefault="00090316" w:rsidP="004655EA">
      <w:pPr>
        <w:pStyle w:val="ListParagraph"/>
        <w:numPr>
          <w:ilvl w:val="0"/>
          <w:numId w:val="57"/>
        </w:numPr>
        <w:rPr>
          <w:sz w:val="26"/>
          <w:szCs w:val="26"/>
        </w:rPr>
      </w:pPr>
      <w:r w:rsidRPr="009E3104">
        <w:rPr>
          <w:rFonts w:cstheme="minorHAnsi"/>
          <w:color w:val="000000" w:themeColor="text1"/>
          <w:sz w:val="26"/>
          <w:szCs w:val="26"/>
          <w:lang w:eastAsia="en-GB"/>
        </w:rPr>
        <w:t>Our curriculum is planned using</w:t>
      </w:r>
      <w:r w:rsidR="001642DB" w:rsidRPr="009E3104">
        <w:rPr>
          <w:rFonts w:cstheme="minorHAnsi"/>
          <w:color w:val="000000" w:themeColor="text1"/>
          <w:sz w:val="26"/>
          <w:szCs w:val="26"/>
          <w:lang w:eastAsia="en-GB"/>
        </w:rPr>
        <w:t xml:space="preserve"> the White Rose </w:t>
      </w:r>
      <w:r w:rsidR="000C2A25" w:rsidRPr="009E3104">
        <w:rPr>
          <w:rFonts w:cstheme="minorHAnsi"/>
          <w:color w:val="000000" w:themeColor="text1"/>
          <w:sz w:val="26"/>
          <w:szCs w:val="26"/>
          <w:lang w:eastAsia="en-GB"/>
        </w:rPr>
        <w:t>scheme</w:t>
      </w:r>
      <w:r w:rsidRPr="009E3104">
        <w:rPr>
          <w:rFonts w:cstheme="minorHAnsi"/>
          <w:color w:val="000000" w:themeColor="text1"/>
          <w:sz w:val="26"/>
          <w:szCs w:val="26"/>
          <w:lang w:eastAsia="en-GB"/>
        </w:rPr>
        <w:t xml:space="preserve">. </w:t>
      </w:r>
      <w:r w:rsidR="000C2A25" w:rsidRPr="009E3104">
        <w:rPr>
          <w:rFonts w:cstheme="minorHAnsi"/>
          <w:color w:val="000000" w:themeColor="text1"/>
          <w:sz w:val="26"/>
          <w:szCs w:val="26"/>
          <w:lang w:eastAsia="en-GB"/>
        </w:rPr>
        <w:t xml:space="preserve">We have chosen this popular scheme because of its rigorous, </w:t>
      </w:r>
      <w:r w:rsidRPr="009E3104">
        <w:rPr>
          <w:sz w:val="26"/>
          <w:szCs w:val="26"/>
        </w:rPr>
        <w:t>systematic</w:t>
      </w:r>
      <w:r w:rsidR="000C2A25" w:rsidRPr="009E3104">
        <w:rPr>
          <w:sz w:val="26"/>
          <w:szCs w:val="26"/>
        </w:rPr>
        <w:t xml:space="preserve"> approach to developing children’s</w:t>
      </w:r>
      <w:r w:rsidRPr="009E3104">
        <w:rPr>
          <w:sz w:val="26"/>
          <w:szCs w:val="26"/>
        </w:rPr>
        <w:t xml:space="preserve"> mastery. It assumes that all children can succeed at maths by developing a deep understanding </w:t>
      </w:r>
      <w:r w:rsidR="000C2A25" w:rsidRPr="009E3104">
        <w:rPr>
          <w:sz w:val="26"/>
          <w:szCs w:val="26"/>
        </w:rPr>
        <w:t>rather than relying on</w:t>
      </w:r>
      <w:r w:rsidRPr="009E3104">
        <w:rPr>
          <w:sz w:val="26"/>
          <w:szCs w:val="26"/>
        </w:rPr>
        <w:t xml:space="preserve"> rote learning or memorisation. </w:t>
      </w:r>
    </w:p>
    <w:p w:rsidR="004655EA" w:rsidRPr="009E3104" w:rsidRDefault="004655EA" w:rsidP="004655EA">
      <w:pPr>
        <w:pStyle w:val="ListParagraph"/>
        <w:numPr>
          <w:ilvl w:val="0"/>
          <w:numId w:val="57"/>
        </w:numPr>
        <w:rPr>
          <w:sz w:val="26"/>
          <w:szCs w:val="26"/>
        </w:rPr>
      </w:pPr>
      <w:r w:rsidRPr="009E3104">
        <w:rPr>
          <w:sz w:val="26"/>
          <w:szCs w:val="26"/>
        </w:rPr>
        <w:t>The scheme incorporates progression in small sequenced steps, building on and linking declarative and procedural understanding – ‘I know that’ and ‘how’. This understanding is then used at every step to build conditional understanding – ‘I know when’.</w:t>
      </w:r>
    </w:p>
    <w:p w:rsidR="00734834" w:rsidRPr="009E3104" w:rsidRDefault="00734834" w:rsidP="00734834">
      <w:pPr>
        <w:pStyle w:val="ListParagraph"/>
        <w:numPr>
          <w:ilvl w:val="0"/>
          <w:numId w:val="39"/>
        </w:numPr>
        <w:spacing w:after="0" w:line="240" w:lineRule="auto"/>
        <w:contextualSpacing w:val="0"/>
        <w:jc w:val="both"/>
        <w:rPr>
          <w:rFonts w:cstheme="minorHAnsi"/>
          <w:strike/>
          <w:color w:val="000000" w:themeColor="text1"/>
          <w:sz w:val="26"/>
          <w:szCs w:val="26"/>
          <w:lang w:val="en" w:eastAsia="en-GB"/>
        </w:rPr>
      </w:pPr>
      <w:r w:rsidRPr="009E3104">
        <w:rPr>
          <w:rFonts w:cstheme="minorHAnsi"/>
          <w:color w:val="000000" w:themeColor="text1"/>
          <w:sz w:val="26"/>
          <w:szCs w:val="26"/>
          <w:lang w:val="en" w:eastAsia="en-GB"/>
        </w:rPr>
        <w:t>In addition to the White Rose scheme of learning, KS1 undertake the Mastering Number programme, teaching for 15 minutes daily outside of the maths lesson.</w:t>
      </w:r>
      <w:r w:rsidR="000C2A25" w:rsidRPr="009E3104">
        <w:rPr>
          <w:rFonts w:cstheme="minorHAnsi"/>
          <w:color w:val="000000" w:themeColor="text1"/>
          <w:sz w:val="26"/>
          <w:szCs w:val="26"/>
          <w:lang w:val="en" w:eastAsia="en-GB"/>
        </w:rPr>
        <w:t xml:space="preserve"> This supports our youngest children in developing a deep understanding and fluency in number. </w:t>
      </w:r>
    </w:p>
    <w:p w:rsidR="004655EA" w:rsidRPr="009E3104" w:rsidRDefault="00090316" w:rsidP="004655EA">
      <w:pPr>
        <w:pStyle w:val="ListParagraph"/>
        <w:numPr>
          <w:ilvl w:val="0"/>
          <w:numId w:val="39"/>
        </w:numPr>
        <w:spacing w:after="0" w:line="240" w:lineRule="auto"/>
        <w:contextualSpacing w:val="0"/>
        <w:jc w:val="both"/>
        <w:rPr>
          <w:rFonts w:cstheme="minorHAnsi"/>
          <w:color w:val="070606"/>
          <w:sz w:val="26"/>
          <w:szCs w:val="26"/>
          <w:lang w:val="en" w:eastAsia="en-GB"/>
        </w:rPr>
      </w:pPr>
      <w:r w:rsidRPr="009E3104">
        <w:rPr>
          <w:rFonts w:cstheme="minorHAnsi"/>
          <w:color w:val="070606"/>
          <w:sz w:val="26"/>
          <w:szCs w:val="26"/>
          <w:lang w:val="en" w:eastAsia="en-GB"/>
        </w:rPr>
        <w:t>Where appropriate, t</w:t>
      </w:r>
      <w:r w:rsidR="001642DB" w:rsidRPr="009E3104">
        <w:rPr>
          <w:rFonts w:cstheme="minorHAnsi"/>
          <w:color w:val="070606"/>
          <w:sz w:val="26"/>
          <w:szCs w:val="26"/>
          <w:lang w:val="en" w:eastAsia="en-GB"/>
        </w:rPr>
        <w:t>eachers also the NCETM planning tools to enhance learning</w:t>
      </w:r>
      <w:r w:rsidR="000C2A25" w:rsidRPr="009E3104">
        <w:rPr>
          <w:rFonts w:cstheme="minorHAnsi"/>
          <w:color w:val="070606"/>
          <w:sz w:val="26"/>
          <w:szCs w:val="26"/>
          <w:lang w:val="en" w:eastAsia="en-GB"/>
        </w:rPr>
        <w:t xml:space="preserve"> – this can be particularly useful when planning additional challenge for able pupils, or for increasing the breadth of variation in mathematical imagery and problem solving</w:t>
      </w:r>
      <w:r w:rsidR="001642DB" w:rsidRPr="009E3104">
        <w:rPr>
          <w:rFonts w:cstheme="minorHAnsi"/>
          <w:color w:val="070606"/>
          <w:sz w:val="26"/>
          <w:szCs w:val="26"/>
          <w:lang w:val="en" w:eastAsia="en-GB"/>
        </w:rPr>
        <w:t>.</w:t>
      </w:r>
    </w:p>
    <w:p w:rsidR="004655EA" w:rsidRPr="009E3104" w:rsidRDefault="004655EA" w:rsidP="004655EA">
      <w:pPr>
        <w:pStyle w:val="ListParagraph"/>
        <w:numPr>
          <w:ilvl w:val="0"/>
          <w:numId w:val="39"/>
        </w:numPr>
        <w:rPr>
          <w:rFonts w:cstheme="minorHAnsi"/>
          <w:color w:val="070606"/>
          <w:sz w:val="26"/>
          <w:szCs w:val="26"/>
          <w:lang w:val="en" w:eastAsia="en-GB"/>
        </w:rPr>
      </w:pPr>
      <w:r w:rsidRPr="009E3104">
        <w:rPr>
          <w:rFonts w:cstheme="minorHAnsi"/>
          <w:color w:val="070606"/>
          <w:sz w:val="26"/>
          <w:szCs w:val="26"/>
          <w:lang w:val="en" w:eastAsia="en-GB"/>
        </w:rPr>
        <w:t xml:space="preserve">We use the </w:t>
      </w:r>
      <w:r w:rsidR="00734834" w:rsidRPr="009E3104">
        <w:rPr>
          <w:rFonts w:cstheme="minorHAnsi"/>
          <w:color w:val="070606"/>
          <w:sz w:val="26"/>
          <w:szCs w:val="26"/>
          <w:lang w:val="en" w:eastAsia="en-GB"/>
        </w:rPr>
        <w:t xml:space="preserve">White Rose </w:t>
      </w:r>
      <w:r w:rsidRPr="009E3104">
        <w:rPr>
          <w:rFonts w:cstheme="minorHAnsi"/>
          <w:color w:val="070606"/>
          <w:sz w:val="26"/>
          <w:szCs w:val="26"/>
          <w:lang w:val="en" w:eastAsia="en-GB"/>
        </w:rPr>
        <w:t xml:space="preserve">Calculation Policy which ensures that methods are taught </w:t>
      </w:r>
      <w:r w:rsidR="000C2A25" w:rsidRPr="009E3104">
        <w:rPr>
          <w:rFonts w:cstheme="minorHAnsi"/>
          <w:color w:val="070606"/>
          <w:sz w:val="26"/>
          <w:szCs w:val="26"/>
          <w:lang w:val="en" w:eastAsia="en-GB"/>
        </w:rPr>
        <w:t>in a sequenced, cumulative progression</w:t>
      </w:r>
      <w:r w:rsidRPr="009E3104">
        <w:rPr>
          <w:rFonts w:cstheme="minorHAnsi"/>
          <w:color w:val="070606"/>
          <w:sz w:val="26"/>
          <w:szCs w:val="26"/>
          <w:lang w:val="en" w:eastAsia="en-GB"/>
        </w:rPr>
        <w:t xml:space="preserve"> from one year to the next, and that children are not confused by teachers showing them alternative methods. </w:t>
      </w:r>
    </w:p>
    <w:p w:rsidR="001642DB" w:rsidRPr="009E3104" w:rsidRDefault="001642DB" w:rsidP="00916C4E">
      <w:pPr>
        <w:pStyle w:val="ListParagraph"/>
        <w:numPr>
          <w:ilvl w:val="0"/>
          <w:numId w:val="39"/>
        </w:numPr>
        <w:spacing w:after="0" w:line="240" w:lineRule="auto"/>
        <w:contextualSpacing w:val="0"/>
        <w:jc w:val="both"/>
        <w:rPr>
          <w:rFonts w:cstheme="minorHAnsi"/>
          <w:color w:val="070606"/>
          <w:sz w:val="26"/>
          <w:szCs w:val="26"/>
          <w:lang w:val="en" w:eastAsia="en-GB"/>
        </w:rPr>
      </w:pPr>
      <w:r w:rsidRPr="009E3104">
        <w:rPr>
          <w:rFonts w:cstheme="minorHAnsi"/>
          <w:sz w:val="26"/>
          <w:szCs w:val="26"/>
        </w:rPr>
        <w:t xml:space="preserve">Teachers create a learning journey </w:t>
      </w:r>
      <w:r w:rsidR="00734834" w:rsidRPr="009E3104">
        <w:rPr>
          <w:rFonts w:cstheme="minorHAnsi"/>
          <w:sz w:val="26"/>
          <w:szCs w:val="26"/>
        </w:rPr>
        <w:t xml:space="preserve">for each new unit </w:t>
      </w:r>
      <w:r w:rsidRPr="009E3104">
        <w:rPr>
          <w:rFonts w:cstheme="minorHAnsi"/>
          <w:sz w:val="26"/>
          <w:szCs w:val="26"/>
        </w:rPr>
        <w:t xml:space="preserve">which is displayed on the </w:t>
      </w:r>
      <w:r w:rsidR="004154D7" w:rsidRPr="009E3104">
        <w:rPr>
          <w:rFonts w:cstheme="minorHAnsi"/>
          <w:sz w:val="26"/>
          <w:szCs w:val="26"/>
        </w:rPr>
        <w:t>learning</w:t>
      </w:r>
      <w:r w:rsidRPr="009E3104">
        <w:rPr>
          <w:rFonts w:cstheme="minorHAnsi"/>
          <w:sz w:val="26"/>
          <w:szCs w:val="26"/>
        </w:rPr>
        <w:t xml:space="preserve"> wall alongside the unit vocabulary. This </w:t>
      </w:r>
      <w:r w:rsidR="00734834" w:rsidRPr="009E3104">
        <w:rPr>
          <w:rFonts w:cstheme="minorHAnsi"/>
          <w:sz w:val="26"/>
          <w:szCs w:val="26"/>
        </w:rPr>
        <w:t xml:space="preserve">uses ‘Can I…’ statements </w:t>
      </w:r>
      <w:r w:rsidRPr="009E3104">
        <w:rPr>
          <w:rFonts w:cstheme="minorHAnsi"/>
          <w:sz w:val="26"/>
          <w:szCs w:val="26"/>
        </w:rPr>
        <w:t>in order to link learning and highlight the sequenced, small steps.</w:t>
      </w:r>
    </w:p>
    <w:p w:rsidR="00734834" w:rsidRPr="009E3104" w:rsidRDefault="00734834" w:rsidP="00734834">
      <w:pPr>
        <w:spacing w:after="0" w:line="240" w:lineRule="auto"/>
        <w:jc w:val="both"/>
        <w:rPr>
          <w:rFonts w:cstheme="minorHAnsi"/>
          <w:color w:val="070606"/>
          <w:sz w:val="26"/>
          <w:szCs w:val="26"/>
          <w:lang w:val="en" w:eastAsia="en-GB"/>
        </w:rPr>
      </w:pPr>
    </w:p>
    <w:p w:rsidR="00734834" w:rsidRPr="0012299A" w:rsidRDefault="00734834" w:rsidP="00734834">
      <w:pPr>
        <w:spacing w:after="0" w:line="240" w:lineRule="auto"/>
        <w:jc w:val="both"/>
        <w:rPr>
          <w:rFonts w:cstheme="minorHAnsi"/>
          <w:color w:val="070606"/>
          <w:sz w:val="28"/>
          <w:szCs w:val="26"/>
          <w:u w:val="single"/>
          <w:lang w:val="en" w:eastAsia="en-GB"/>
        </w:rPr>
      </w:pPr>
      <w:r w:rsidRPr="0012299A">
        <w:rPr>
          <w:rFonts w:cstheme="minorHAnsi"/>
          <w:color w:val="070606"/>
          <w:sz w:val="28"/>
          <w:szCs w:val="26"/>
          <w:u w:val="single"/>
          <w:lang w:val="en" w:eastAsia="en-GB"/>
        </w:rPr>
        <w:t>Pedagogy</w:t>
      </w:r>
    </w:p>
    <w:p w:rsidR="00734834" w:rsidRPr="00734834" w:rsidRDefault="00734834" w:rsidP="00734834">
      <w:pPr>
        <w:spacing w:after="0" w:line="240" w:lineRule="auto"/>
        <w:jc w:val="both"/>
        <w:rPr>
          <w:rFonts w:cstheme="minorHAnsi"/>
          <w:color w:val="070606"/>
          <w:sz w:val="26"/>
          <w:szCs w:val="26"/>
          <w:lang w:val="en" w:eastAsia="en-GB"/>
        </w:rPr>
      </w:pPr>
    </w:p>
    <w:p w:rsidR="001642DB" w:rsidRPr="009E3104" w:rsidRDefault="001642DB" w:rsidP="00E84E55">
      <w:pPr>
        <w:pStyle w:val="ListParagraph"/>
        <w:numPr>
          <w:ilvl w:val="0"/>
          <w:numId w:val="39"/>
        </w:numPr>
        <w:spacing w:after="0" w:line="240" w:lineRule="auto"/>
        <w:contextualSpacing w:val="0"/>
        <w:jc w:val="both"/>
        <w:rPr>
          <w:rFonts w:cstheme="minorHAnsi"/>
          <w:strike/>
          <w:color w:val="000000" w:themeColor="text1"/>
          <w:sz w:val="26"/>
          <w:szCs w:val="26"/>
          <w:lang w:val="en" w:eastAsia="en-GB"/>
        </w:rPr>
      </w:pPr>
      <w:r w:rsidRPr="009E3104">
        <w:rPr>
          <w:rFonts w:cstheme="minorHAnsi"/>
          <w:color w:val="000000" w:themeColor="text1"/>
          <w:sz w:val="26"/>
          <w:szCs w:val="26"/>
          <w:lang w:val="en" w:eastAsia="en-GB"/>
        </w:rPr>
        <w:t>Pupils are taught ma</w:t>
      </w:r>
      <w:r w:rsidR="00734834" w:rsidRPr="009E3104">
        <w:rPr>
          <w:rFonts w:cstheme="minorHAnsi"/>
          <w:color w:val="000000" w:themeColor="text1"/>
          <w:sz w:val="26"/>
          <w:szCs w:val="26"/>
          <w:lang w:val="en" w:eastAsia="en-GB"/>
        </w:rPr>
        <w:t xml:space="preserve">thematics a minimum of 5 hours a week, following through the White Rose </w:t>
      </w:r>
      <w:r w:rsidR="0039530B" w:rsidRPr="009E3104">
        <w:rPr>
          <w:rFonts w:cstheme="minorHAnsi"/>
          <w:color w:val="000000" w:themeColor="text1"/>
          <w:sz w:val="26"/>
          <w:szCs w:val="26"/>
          <w:lang w:val="en" w:eastAsia="en-GB"/>
        </w:rPr>
        <w:t xml:space="preserve">lesson </w:t>
      </w:r>
      <w:r w:rsidR="00734834" w:rsidRPr="009E3104">
        <w:rPr>
          <w:rFonts w:cstheme="minorHAnsi"/>
          <w:color w:val="000000" w:themeColor="text1"/>
          <w:sz w:val="26"/>
          <w:szCs w:val="26"/>
          <w:lang w:val="en" w:eastAsia="en-GB"/>
        </w:rPr>
        <w:t>slides</w:t>
      </w:r>
      <w:r w:rsidR="0039530B" w:rsidRPr="009E3104">
        <w:rPr>
          <w:rFonts w:cstheme="minorHAnsi"/>
          <w:color w:val="000000" w:themeColor="text1"/>
          <w:sz w:val="26"/>
          <w:szCs w:val="26"/>
          <w:lang w:val="en" w:eastAsia="en-GB"/>
        </w:rPr>
        <w:t xml:space="preserve"> and adapting the pace as required.</w:t>
      </w:r>
      <w:r w:rsidR="00734834" w:rsidRPr="009E3104">
        <w:rPr>
          <w:rFonts w:cstheme="minorHAnsi"/>
          <w:color w:val="000000" w:themeColor="text1"/>
          <w:sz w:val="26"/>
          <w:szCs w:val="26"/>
          <w:lang w:val="en" w:eastAsia="en-GB"/>
        </w:rPr>
        <w:t xml:space="preserve"> </w:t>
      </w:r>
    </w:p>
    <w:p w:rsidR="0039530B" w:rsidRPr="009E3104" w:rsidRDefault="0039530B" w:rsidP="0039530B">
      <w:pPr>
        <w:pStyle w:val="ListParagraph"/>
        <w:numPr>
          <w:ilvl w:val="0"/>
          <w:numId w:val="39"/>
        </w:numPr>
        <w:spacing w:after="0" w:line="240" w:lineRule="auto"/>
        <w:contextualSpacing w:val="0"/>
        <w:jc w:val="both"/>
        <w:rPr>
          <w:rFonts w:cstheme="minorHAnsi"/>
          <w:sz w:val="26"/>
          <w:szCs w:val="26"/>
        </w:rPr>
      </w:pPr>
      <w:r w:rsidRPr="009E3104">
        <w:rPr>
          <w:rFonts w:cstheme="minorHAnsi"/>
          <w:sz w:val="26"/>
          <w:szCs w:val="26"/>
        </w:rPr>
        <w:t xml:space="preserve">Learning </w:t>
      </w:r>
      <w:r w:rsidR="009E3104">
        <w:rPr>
          <w:rFonts w:cstheme="minorHAnsi"/>
          <w:sz w:val="26"/>
          <w:szCs w:val="26"/>
        </w:rPr>
        <w:t>is</w:t>
      </w:r>
      <w:r w:rsidRPr="009E3104">
        <w:rPr>
          <w:rFonts w:cstheme="minorHAnsi"/>
          <w:sz w:val="26"/>
          <w:szCs w:val="26"/>
        </w:rPr>
        <w:t xml:space="preserve"> broken down into small, manageable chunks, with the teacher explaining and modelling, followed by children practising with support or scaffolding where needed, and then returning</w:t>
      </w:r>
      <w:r w:rsidR="009E3104">
        <w:rPr>
          <w:rFonts w:cstheme="minorHAnsi"/>
          <w:sz w:val="26"/>
          <w:szCs w:val="26"/>
        </w:rPr>
        <w:t xml:space="preserve"> back to the teacher &amp; so on. </w:t>
      </w:r>
    </w:p>
    <w:p w:rsidR="0039530B" w:rsidRDefault="0039530B" w:rsidP="0089355A">
      <w:pPr>
        <w:pStyle w:val="ListParagraph"/>
        <w:numPr>
          <w:ilvl w:val="0"/>
          <w:numId w:val="39"/>
        </w:numPr>
        <w:spacing w:after="0" w:line="240" w:lineRule="auto"/>
        <w:contextualSpacing w:val="0"/>
        <w:jc w:val="both"/>
        <w:rPr>
          <w:rFonts w:cstheme="minorHAnsi"/>
          <w:color w:val="070606"/>
          <w:sz w:val="26"/>
          <w:szCs w:val="26"/>
          <w:lang w:val="en" w:eastAsia="en-GB"/>
        </w:rPr>
      </w:pPr>
      <w:r w:rsidRPr="009E3104">
        <w:rPr>
          <w:rFonts w:cstheme="minorHAnsi"/>
          <w:color w:val="070606"/>
          <w:sz w:val="26"/>
          <w:szCs w:val="26"/>
          <w:lang w:val="en" w:eastAsia="en-GB"/>
        </w:rPr>
        <w:t xml:space="preserve">Children are given or encouraged to self-select manipulatives as appropriate. </w:t>
      </w:r>
    </w:p>
    <w:p w:rsidR="009E3104" w:rsidRPr="009E3104" w:rsidRDefault="009E3104" w:rsidP="009E3104">
      <w:pPr>
        <w:pStyle w:val="ListParagraph"/>
        <w:spacing w:after="0" w:line="240" w:lineRule="auto"/>
        <w:ind w:left="1080"/>
        <w:contextualSpacing w:val="0"/>
        <w:jc w:val="both"/>
        <w:rPr>
          <w:rFonts w:cstheme="minorHAnsi"/>
          <w:color w:val="070606"/>
          <w:sz w:val="26"/>
          <w:szCs w:val="26"/>
          <w:lang w:val="en" w:eastAsia="en-GB"/>
        </w:rPr>
      </w:pPr>
    </w:p>
    <w:p w:rsidR="009E3104" w:rsidRDefault="009E3104" w:rsidP="009E3104">
      <w:pPr>
        <w:pStyle w:val="ListParagraph"/>
        <w:spacing w:after="0" w:line="240" w:lineRule="auto"/>
        <w:ind w:left="1080"/>
        <w:contextualSpacing w:val="0"/>
        <w:jc w:val="both"/>
        <w:rPr>
          <w:rFonts w:cstheme="minorHAnsi"/>
          <w:color w:val="070606"/>
          <w:sz w:val="26"/>
          <w:szCs w:val="26"/>
          <w:lang w:val="en" w:eastAsia="en-GB"/>
        </w:rPr>
      </w:pPr>
    </w:p>
    <w:p w:rsidR="009E3104" w:rsidRPr="009E3104" w:rsidRDefault="009E3104" w:rsidP="009E3104">
      <w:pPr>
        <w:pStyle w:val="ListParagraph"/>
        <w:rPr>
          <w:rFonts w:cstheme="minorHAnsi"/>
          <w:color w:val="070606"/>
          <w:sz w:val="26"/>
          <w:szCs w:val="26"/>
          <w:lang w:val="en" w:eastAsia="en-GB"/>
        </w:rPr>
      </w:pPr>
    </w:p>
    <w:p w:rsidR="0039530B" w:rsidRPr="009E3104" w:rsidRDefault="0039530B" w:rsidP="0089355A">
      <w:pPr>
        <w:pStyle w:val="ListParagraph"/>
        <w:numPr>
          <w:ilvl w:val="0"/>
          <w:numId w:val="39"/>
        </w:numPr>
        <w:spacing w:after="0" w:line="240" w:lineRule="auto"/>
        <w:contextualSpacing w:val="0"/>
        <w:jc w:val="both"/>
        <w:rPr>
          <w:rFonts w:cstheme="minorHAnsi"/>
          <w:color w:val="070606"/>
          <w:sz w:val="26"/>
          <w:szCs w:val="26"/>
          <w:lang w:val="en" w:eastAsia="en-GB"/>
        </w:rPr>
      </w:pPr>
      <w:r w:rsidRPr="009E3104">
        <w:rPr>
          <w:rFonts w:cstheme="minorHAnsi"/>
          <w:color w:val="070606"/>
          <w:sz w:val="26"/>
          <w:szCs w:val="26"/>
          <w:lang w:val="en" w:eastAsia="en-GB"/>
        </w:rPr>
        <w:lastRenderedPageBreak/>
        <w:t>However, there</w:t>
      </w:r>
      <w:r w:rsidR="001642DB" w:rsidRPr="009E3104">
        <w:rPr>
          <w:rFonts w:cstheme="minorHAnsi"/>
          <w:color w:val="070606"/>
          <w:sz w:val="26"/>
          <w:szCs w:val="26"/>
          <w:lang w:val="en" w:eastAsia="en-GB"/>
        </w:rPr>
        <w:t xml:space="preserve"> is an increasing emphasis on the use of </w:t>
      </w:r>
      <w:r w:rsidR="00734834" w:rsidRPr="009E3104">
        <w:rPr>
          <w:rFonts w:cstheme="minorHAnsi"/>
          <w:color w:val="070606"/>
          <w:sz w:val="26"/>
          <w:szCs w:val="26"/>
          <w:lang w:val="en" w:eastAsia="en-GB"/>
        </w:rPr>
        <w:t>children’s</w:t>
      </w:r>
      <w:r w:rsidR="001642DB" w:rsidRPr="009E3104">
        <w:rPr>
          <w:rFonts w:cstheme="minorHAnsi"/>
          <w:color w:val="070606"/>
          <w:sz w:val="26"/>
          <w:szCs w:val="26"/>
          <w:lang w:val="en" w:eastAsia="en-GB"/>
        </w:rPr>
        <w:t xml:space="preserve"> own images</w:t>
      </w:r>
      <w:r w:rsidR="004154D7" w:rsidRPr="009E3104">
        <w:rPr>
          <w:rFonts w:cstheme="minorHAnsi"/>
          <w:color w:val="070606"/>
          <w:sz w:val="26"/>
          <w:szCs w:val="26"/>
          <w:lang w:val="en" w:eastAsia="en-GB"/>
        </w:rPr>
        <w:t xml:space="preserve"> and jottings</w:t>
      </w:r>
      <w:r w:rsidR="001642DB" w:rsidRPr="009E3104">
        <w:rPr>
          <w:rFonts w:cstheme="minorHAnsi"/>
          <w:color w:val="070606"/>
          <w:sz w:val="26"/>
          <w:szCs w:val="26"/>
          <w:lang w:val="en" w:eastAsia="en-GB"/>
        </w:rPr>
        <w:t xml:space="preserve"> to replace </w:t>
      </w:r>
      <w:r w:rsidRPr="009E3104">
        <w:rPr>
          <w:rFonts w:cstheme="minorHAnsi"/>
          <w:color w:val="070606"/>
          <w:sz w:val="26"/>
          <w:szCs w:val="26"/>
          <w:lang w:val="en" w:eastAsia="en-GB"/>
        </w:rPr>
        <w:t>these</w:t>
      </w:r>
      <w:r w:rsidR="001642DB" w:rsidRPr="009E3104">
        <w:rPr>
          <w:rFonts w:cstheme="minorHAnsi"/>
          <w:color w:val="070606"/>
          <w:sz w:val="26"/>
          <w:szCs w:val="26"/>
          <w:lang w:val="en" w:eastAsia="en-GB"/>
        </w:rPr>
        <w:t xml:space="preserve">. This supports </w:t>
      </w:r>
      <w:r w:rsidRPr="009E3104">
        <w:rPr>
          <w:rFonts w:cstheme="minorHAnsi"/>
          <w:color w:val="070606"/>
          <w:sz w:val="26"/>
          <w:szCs w:val="26"/>
          <w:lang w:val="en" w:eastAsia="en-GB"/>
        </w:rPr>
        <w:t>them</w:t>
      </w:r>
      <w:r w:rsidR="001642DB" w:rsidRPr="009E3104">
        <w:rPr>
          <w:rFonts w:cstheme="minorHAnsi"/>
          <w:color w:val="070606"/>
          <w:sz w:val="26"/>
          <w:szCs w:val="26"/>
          <w:lang w:val="en" w:eastAsia="en-GB"/>
        </w:rPr>
        <w:t xml:space="preserve"> in internalizing their mathematical thinking and improving their mental strategies. </w:t>
      </w:r>
      <w:r w:rsidRPr="009E3104">
        <w:rPr>
          <w:rFonts w:cstheme="minorHAnsi"/>
          <w:color w:val="070606"/>
          <w:sz w:val="26"/>
          <w:szCs w:val="26"/>
          <w:lang w:val="en" w:eastAsia="en-GB"/>
        </w:rPr>
        <w:t>Children are taught that manipulatives and images support understanding – they are not calculation strategies and do not ‘do the maths’.</w:t>
      </w:r>
    </w:p>
    <w:p w:rsidR="001642DB" w:rsidRPr="009E3104" w:rsidRDefault="001642DB" w:rsidP="00E84E55">
      <w:pPr>
        <w:pStyle w:val="ListParagraph"/>
        <w:numPr>
          <w:ilvl w:val="0"/>
          <w:numId w:val="39"/>
        </w:numPr>
        <w:spacing w:after="0" w:line="240" w:lineRule="auto"/>
        <w:contextualSpacing w:val="0"/>
        <w:jc w:val="both"/>
        <w:rPr>
          <w:rFonts w:cstheme="minorHAnsi"/>
          <w:color w:val="070606"/>
          <w:sz w:val="26"/>
          <w:szCs w:val="26"/>
          <w:lang w:val="en" w:eastAsia="en-GB"/>
        </w:rPr>
      </w:pPr>
      <w:r w:rsidRPr="009E3104">
        <w:rPr>
          <w:rFonts w:cstheme="minorHAnsi"/>
          <w:color w:val="070606"/>
          <w:sz w:val="26"/>
          <w:szCs w:val="26"/>
          <w:lang w:val="en" w:eastAsia="en-GB"/>
        </w:rPr>
        <w:t xml:space="preserve">Children are encouraged </w:t>
      </w:r>
      <w:r w:rsidR="004154D7" w:rsidRPr="009E3104">
        <w:rPr>
          <w:rFonts w:cstheme="minorHAnsi"/>
          <w:color w:val="070606"/>
          <w:sz w:val="26"/>
          <w:szCs w:val="26"/>
          <w:lang w:val="en" w:eastAsia="en-GB"/>
        </w:rPr>
        <w:t>t</w:t>
      </w:r>
      <w:r w:rsidRPr="009E3104">
        <w:rPr>
          <w:rFonts w:cstheme="minorHAnsi"/>
          <w:color w:val="070606"/>
          <w:sz w:val="26"/>
          <w:szCs w:val="26"/>
          <w:lang w:val="en" w:eastAsia="en-GB"/>
        </w:rPr>
        <w:t xml:space="preserve">o make their thinking explicit. Stem sentences and key questions </w:t>
      </w:r>
      <w:r w:rsidR="000C2A25" w:rsidRPr="009E3104">
        <w:rPr>
          <w:rFonts w:cstheme="minorHAnsi"/>
          <w:color w:val="070606"/>
          <w:sz w:val="26"/>
          <w:szCs w:val="26"/>
          <w:lang w:val="en" w:eastAsia="en-GB"/>
        </w:rPr>
        <w:t>are</w:t>
      </w:r>
      <w:r w:rsidRPr="009E3104">
        <w:rPr>
          <w:rFonts w:cstheme="minorHAnsi"/>
          <w:color w:val="070606"/>
          <w:sz w:val="26"/>
          <w:szCs w:val="26"/>
          <w:lang w:val="en" w:eastAsia="en-GB"/>
        </w:rPr>
        <w:t xml:space="preserve"> displayed and modelled for children to use which in turn aims to develop their mathematical vocabulary; ‘What do you notice?’, ‘What’s the same, what’s different?’, ‘How do you know?’, ‘I know this because…’, ‘I chose this method because…’ </w:t>
      </w:r>
      <w:r w:rsidRPr="009E3104">
        <w:rPr>
          <w:rFonts w:cstheme="minorHAnsi"/>
          <w:i/>
          <w:color w:val="070606"/>
          <w:sz w:val="26"/>
          <w:szCs w:val="26"/>
          <w:lang w:val="en" w:eastAsia="en-GB"/>
        </w:rPr>
        <w:t>This is a fundamental step to embed their ability to reason and deepen their thinking</w:t>
      </w:r>
      <w:r w:rsidRPr="009E3104">
        <w:rPr>
          <w:rFonts w:cstheme="minorHAnsi"/>
          <w:color w:val="070606"/>
          <w:sz w:val="26"/>
          <w:szCs w:val="26"/>
          <w:lang w:val="en" w:eastAsia="en-GB"/>
        </w:rPr>
        <w:t>.</w:t>
      </w:r>
    </w:p>
    <w:p w:rsidR="001642DB" w:rsidRPr="009E3104" w:rsidRDefault="001642DB" w:rsidP="00E84E55">
      <w:pPr>
        <w:pStyle w:val="ListParagraph"/>
        <w:numPr>
          <w:ilvl w:val="0"/>
          <w:numId w:val="39"/>
        </w:numPr>
        <w:spacing w:after="0" w:line="240" w:lineRule="auto"/>
        <w:contextualSpacing w:val="0"/>
        <w:jc w:val="both"/>
        <w:rPr>
          <w:rFonts w:cstheme="minorHAnsi"/>
          <w:color w:val="070606"/>
          <w:sz w:val="26"/>
          <w:szCs w:val="26"/>
          <w:lang w:val="en" w:eastAsia="en-GB"/>
        </w:rPr>
      </w:pPr>
      <w:r w:rsidRPr="009E3104">
        <w:rPr>
          <w:rFonts w:cstheme="minorHAnsi"/>
          <w:color w:val="070606"/>
          <w:sz w:val="26"/>
          <w:szCs w:val="26"/>
          <w:lang w:eastAsia="en-GB"/>
        </w:rPr>
        <w:t xml:space="preserve">Teachers </w:t>
      </w:r>
      <w:r w:rsidR="004154D7" w:rsidRPr="009E3104">
        <w:rPr>
          <w:rFonts w:cstheme="minorHAnsi"/>
          <w:color w:val="070606"/>
          <w:sz w:val="26"/>
          <w:szCs w:val="26"/>
          <w:lang w:eastAsia="en-GB"/>
        </w:rPr>
        <w:t>use ongoing A</w:t>
      </w:r>
      <w:r w:rsidR="000C2A25" w:rsidRPr="009E3104">
        <w:rPr>
          <w:rFonts w:cstheme="minorHAnsi"/>
          <w:color w:val="070606"/>
          <w:sz w:val="26"/>
          <w:szCs w:val="26"/>
          <w:lang w:eastAsia="en-GB"/>
        </w:rPr>
        <w:t xml:space="preserve">ssessment </w:t>
      </w:r>
      <w:r w:rsidR="004154D7" w:rsidRPr="009E3104">
        <w:rPr>
          <w:rFonts w:cstheme="minorHAnsi"/>
          <w:color w:val="070606"/>
          <w:sz w:val="26"/>
          <w:szCs w:val="26"/>
          <w:lang w:eastAsia="en-GB"/>
        </w:rPr>
        <w:t>f</w:t>
      </w:r>
      <w:r w:rsidR="000C2A25" w:rsidRPr="009E3104">
        <w:rPr>
          <w:rFonts w:cstheme="minorHAnsi"/>
          <w:color w:val="070606"/>
          <w:sz w:val="26"/>
          <w:szCs w:val="26"/>
          <w:lang w:eastAsia="en-GB"/>
        </w:rPr>
        <w:t xml:space="preserve">or Learning (AfL) </w:t>
      </w:r>
      <w:r w:rsidR="004154D7" w:rsidRPr="009E3104">
        <w:rPr>
          <w:rFonts w:cstheme="minorHAnsi"/>
          <w:color w:val="070606"/>
          <w:sz w:val="26"/>
          <w:szCs w:val="26"/>
          <w:lang w:eastAsia="en-GB"/>
        </w:rPr>
        <w:t xml:space="preserve">to </w:t>
      </w:r>
      <w:r w:rsidRPr="009E3104">
        <w:rPr>
          <w:rFonts w:cstheme="minorHAnsi"/>
          <w:color w:val="070606"/>
          <w:sz w:val="26"/>
          <w:szCs w:val="26"/>
          <w:lang w:eastAsia="en-GB"/>
        </w:rPr>
        <w:t>ens</w:t>
      </w:r>
      <w:r w:rsidR="004154D7" w:rsidRPr="009E3104">
        <w:rPr>
          <w:rFonts w:cstheme="minorHAnsi"/>
          <w:color w:val="070606"/>
          <w:sz w:val="26"/>
          <w:szCs w:val="26"/>
          <w:lang w:eastAsia="en-GB"/>
        </w:rPr>
        <w:t xml:space="preserve">ure that learning is secure </w:t>
      </w:r>
      <w:r w:rsidRPr="009E3104">
        <w:rPr>
          <w:rFonts w:cstheme="minorHAnsi"/>
          <w:color w:val="070606"/>
          <w:sz w:val="26"/>
          <w:szCs w:val="26"/>
          <w:lang w:eastAsia="en-GB"/>
        </w:rPr>
        <w:t xml:space="preserve">– i.e. </w:t>
      </w:r>
      <w:r w:rsidR="000C2A25" w:rsidRPr="009E3104">
        <w:rPr>
          <w:rFonts w:cstheme="minorHAnsi"/>
          <w:color w:val="070606"/>
          <w:sz w:val="26"/>
          <w:szCs w:val="26"/>
          <w:lang w:eastAsia="en-GB"/>
        </w:rPr>
        <w:t xml:space="preserve">that </w:t>
      </w:r>
      <w:r w:rsidRPr="009E3104">
        <w:rPr>
          <w:rFonts w:cstheme="minorHAnsi"/>
          <w:color w:val="070606"/>
          <w:sz w:val="26"/>
          <w:szCs w:val="26"/>
          <w:lang w:eastAsia="en-GB"/>
        </w:rPr>
        <w:t xml:space="preserve">a deep and solid understanding of concepts and skills, and the ability to use and apply these, are securely in place before the next steps of learning are taken. </w:t>
      </w:r>
    </w:p>
    <w:p w:rsidR="0039530B" w:rsidRDefault="0039530B" w:rsidP="0039530B">
      <w:pPr>
        <w:spacing w:after="0" w:line="240" w:lineRule="auto"/>
        <w:jc w:val="both"/>
        <w:rPr>
          <w:rFonts w:cstheme="minorHAnsi"/>
          <w:color w:val="070606"/>
          <w:sz w:val="26"/>
          <w:szCs w:val="26"/>
          <w:lang w:val="en" w:eastAsia="en-GB"/>
        </w:rPr>
      </w:pPr>
    </w:p>
    <w:p w:rsidR="001642DB" w:rsidRPr="0012299A" w:rsidRDefault="001642DB" w:rsidP="001642DB">
      <w:pPr>
        <w:jc w:val="both"/>
        <w:rPr>
          <w:rFonts w:cstheme="minorHAnsi"/>
          <w:color w:val="070606"/>
          <w:sz w:val="28"/>
          <w:szCs w:val="26"/>
          <w:u w:val="single"/>
          <w:lang w:val="en" w:eastAsia="en-GB"/>
        </w:rPr>
      </w:pPr>
      <w:r w:rsidRPr="0012299A">
        <w:rPr>
          <w:rFonts w:cstheme="minorHAnsi"/>
          <w:color w:val="070606"/>
          <w:sz w:val="28"/>
          <w:szCs w:val="26"/>
          <w:u w:val="single"/>
          <w:lang w:val="en" w:eastAsia="en-GB"/>
        </w:rPr>
        <w:t>Children’s Recording and Workbooks</w:t>
      </w:r>
    </w:p>
    <w:p w:rsidR="0012299A" w:rsidRPr="009E3104" w:rsidRDefault="001642DB" w:rsidP="00E84E55">
      <w:pPr>
        <w:pStyle w:val="ListParagraph"/>
        <w:numPr>
          <w:ilvl w:val="0"/>
          <w:numId w:val="41"/>
        </w:numPr>
        <w:spacing w:after="0" w:line="240" w:lineRule="auto"/>
        <w:jc w:val="both"/>
        <w:rPr>
          <w:rFonts w:cstheme="minorHAnsi"/>
          <w:color w:val="070606"/>
          <w:sz w:val="26"/>
          <w:szCs w:val="26"/>
          <w:lang w:val="en" w:eastAsia="en-GB"/>
        </w:rPr>
      </w:pPr>
      <w:r w:rsidRPr="009E3104">
        <w:rPr>
          <w:rFonts w:cstheme="minorHAnsi"/>
          <w:color w:val="070606"/>
          <w:sz w:val="26"/>
          <w:szCs w:val="26"/>
          <w:lang w:val="en" w:eastAsia="en-GB"/>
        </w:rPr>
        <w:t xml:space="preserve">From </w:t>
      </w:r>
      <w:r w:rsidRPr="009E3104">
        <w:rPr>
          <w:rFonts w:cstheme="minorHAnsi"/>
          <w:color w:val="000000" w:themeColor="text1"/>
          <w:sz w:val="26"/>
          <w:szCs w:val="26"/>
          <w:lang w:val="en" w:eastAsia="en-GB"/>
        </w:rPr>
        <w:t>Reception onwards</w:t>
      </w:r>
      <w:r w:rsidRPr="009E3104">
        <w:rPr>
          <w:rFonts w:cstheme="minorHAnsi"/>
          <w:color w:val="070606"/>
          <w:sz w:val="26"/>
          <w:szCs w:val="26"/>
          <w:lang w:val="en" w:eastAsia="en-GB"/>
        </w:rPr>
        <w:t xml:space="preserve">, children will have a maths workbook in which they record their learning (in reception this will </w:t>
      </w:r>
      <w:r w:rsidR="0052038C">
        <w:rPr>
          <w:rFonts w:cstheme="minorHAnsi"/>
          <w:color w:val="070606"/>
          <w:sz w:val="26"/>
          <w:szCs w:val="26"/>
          <w:lang w:val="en" w:eastAsia="en-GB"/>
        </w:rPr>
        <w:t>start</w:t>
      </w:r>
      <w:r w:rsidRPr="009E3104">
        <w:rPr>
          <w:rFonts w:cstheme="minorHAnsi"/>
          <w:color w:val="070606"/>
          <w:sz w:val="26"/>
          <w:szCs w:val="26"/>
          <w:lang w:val="en" w:eastAsia="en-GB"/>
        </w:rPr>
        <w:t xml:space="preserve"> when pupils are ready to record). </w:t>
      </w:r>
    </w:p>
    <w:p w:rsidR="001642DB" w:rsidRPr="009E3104" w:rsidRDefault="001642DB" w:rsidP="00E84E55">
      <w:pPr>
        <w:pStyle w:val="ListParagraph"/>
        <w:numPr>
          <w:ilvl w:val="0"/>
          <w:numId w:val="41"/>
        </w:numPr>
        <w:spacing w:after="0" w:line="240" w:lineRule="auto"/>
        <w:jc w:val="both"/>
        <w:rPr>
          <w:rFonts w:cstheme="minorHAnsi"/>
          <w:color w:val="070606"/>
          <w:sz w:val="26"/>
          <w:szCs w:val="26"/>
          <w:lang w:val="en" w:eastAsia="en-GB"/>
        </w:rPr>
      </w:pPr>
      <w:r w:rsidRPr="009E3104">
        <w:rPr>
          <w:rFonts w:cstheme="minorHAnsi"/>
          <w:color w:val="070606"/>
          <w:sz w:val="26"/>
          <w:szCs w:val="26"/>
          <w:lang w:val="en" w:eastAsia="en-GB"/>
        </w:rPr>
        <w:t xml:space="preserve">These are work books, not answer books. Whilst broadly following the school’s Presentation and Layout Policy, children will use these books freely to record their ideas, suggestions, working-out, calculations, pictures, diagrams, drawings, solutions and answers. They will not be hindered by the requirement to be ‘neat’, though should treat their workbooks respectfully and not be needlessly untidy. Squared paper might be used when deemed appropriate. This approach may need to be modelled by the teacher. Children may write in each other’s books when carrying out peer working or assessment. </w:t>
      </w:r>
    </w:p>
    <w:p w:rsidR="001642DB" w:rsidRPr="009E3104" w:rsidRDefault="001642DB" w:rsidP="00E84E55">
      <w:pPr>
        <w:pStyle w:val="ListParagraph"/>
        <w:numPr>
          <w:ilvl w:val="0"/>
          <w:numId w:val="41"/>
        </w:numPr>
        <w:spacing w:after="0" w:line="240" w:lineRule="auto"/>
        <w:jc w:val="both"/>
        <w:rPr>
          <w:rFonts w:cstheme="minorHAnsi"/>
          <w:color w:val="070606"/>
          <w:sz w:val="26"/>
          <w:szCs w:val="26"/>
          <w:lang w:val="en" w:eastAsia="en-GB"/>
        </w:rPr>
      </w:pPr>
      <w:r w:rsidRPr="009E3104">
        <w:rPr>
          <w:rFonts w:cstheme="minorHAnsi"/>
          <w:color w:val="070606"/>
          <w:sz w:val="26"/>
          <w:szCs w:val="26"/>
          <w:lang w:val="en" w:eastAsia="en-GB"/>
        </w:rPr>
        <w:t xml:space="preserve">Workbooks </w:t>
      </w:r>
      <w:r w:rsidR="008B0F18" w:rsidRPr="009E3104">
        <w:rPr>
          <w:rFonts w:cstheme="minorHAnsi"/>
          <w:color w:val="070606"/>
          <w:sz w:val="26"/>
          <w:szCs w:val="26"/>
          <w:lang w:val="en" w:eastAsia="en-GB"/>
        </w:rPr>
        <w:t>should</w:t>
      </w:r>
      <w:r w:rsidRPr="009E3104">
        <w:rPr>
          <w:rFonts w:cstheme="minorHAnsi"/>
          <w:color w:val="070606"/>
          <w:sz w:val="26"/>
          <w:szCs w:val="26"/>
          <w:lang w:val="en" w:eastAsia="en-GB"/>
        </w:rPr>
        <w:t xml:space="preserve"> reveal the depth of the child’s thinking, reasoning and problem solving. They will show progress in thought and method, both within each lesson and from pre- to post- assessment tasks. Feedback will be given and books marked in accordance with the school’s </w:t>
      </w:r>
      <w:r w:rsidRPr="009E3104">
        <w:rPr>
          <w:rFonts w:cstheme="minorHAnsi"/>
          <w:color w:val="000000" w:themeColor="text1"/>
          <w:sz w:val="26"/>
          <w:szCs w:val="26"/>
          <w:lang w:val="en" w:eastAsia="en-GB"/>
        </w:rPr>
        <w:t xml:space="preserve">Feedback and Marking Policy. </w:t>
      </w:r>
    </w:p>
    <w:p w:rsidR="001642DB" w:rsidRPr="009E3104" w:rsidRDefault="001642DB" w:rsidP="00E84E55">
      <w:pPr>
        <w:pStyle w:val="ListParagraph"/>
        <w:numPr>
          <w:ilvl w:val="0"/>
          <w:numId w:val="41"/>
        </w:numPr>
        <w:spacing w:after="0" w:line="240" w:lineRule="auto"/>
        <w:jc w:val="both"/>
        <w:rPr>
          <w:rFonts w:cstheme="minorHAnsi"/>
          <w:color w:val="070606"/>
          <w:sz w:val="26"/>
          <w:szCs w:val="26"/>
          <w:lang w:val="en" w:eastAsia="en-GB"/>
        </w:rPr>
      </w:pPr>
      <w:r w:rsidRPr="009E3104">
        <w:rPr>
          <w:rFonts w:cstheme="minorHAnsi"/>
          <w:color w:val="070606"/>
          <w:sz w:val="26"/>
          <w:szCs w:val="26"/>
          <w:lang w:val="en" w:eastAsia="en-GB"/>
        </w:rPr>
        <w:t xml:space="preserve">Children may record their thinking on whiteboards during directed teaching time </w:t>
      </w:r>
      <w:r w:rsidR="009E3104">
        <w:rPr>
          <w:rFonts w:cstheme="minorHAnsi"/>
          <w:color w:val="070606"/>
          <w:sz w:val="26"/>
          <w:szCs w:val="26"/>
          <w:lang w:val="en" w:eastAsia="en-GB"/>
        </w:rPr>
        <w:t>as this</w:t>
      </w:r>
      <w:r w:rsidRPr="009E3104">
        <w:rPr>
          <w:rFonts w:cstheme="minorHAnsi"/>
          <w:color w:val="070606"/>
          <w:sz w:val="26"/>
          <w:szCs w:val="26"/>
          <w:lang w:val="en" w:eastAsia="en-GB"/>
        </w:rPr>
        <w:t xml:space="preserve"> provide</w:t>
      </w:r>
      <w:r w:rsidR="009E3104">
        <w:rPr>
          <w:rFonts w:cstheme="minorHAnsi"/>
          <w:color w:val="070606"/>
          <w:sz w:val="26"/>
          <w:szCs w:val="26"/>
          <w:lang w:val="en" w:eastAsia="en-GB"/>
        </w:rPr>
        <w:t>s</w:t>
      </w:r>
      <w:r w:rsidRPr="009E3104">
        <w:rPr>
          <w:rFonts w:cstheme="minorHAnsi"/>
          <w:color w:val="070606"/>
          <w:sz w:val="26"/>
          <w:szCs w:val="26"/>
          <w:lang w:val="en" w:eastAsia="en-GB"/>
        </w:rPr>
        <w:t xml:space="preserve"> teachers with a good opportunity to use assessment for learning. </w:t>
      </w:r>
      <w:r w:rsidR="009E3104">
        <w:rPr>
          <w:rFonts w:cstheme="minorHAnsi"/>
          <w:color w:val="070606"/>
          <w:sz w:val="26"/>
          <w:szCs w:val="26"/>
          <w:lang w:val="en" w:eastAsia="en-GB"/>
        </w:rPr>
        <w:t>However, a</w:t>
      </w:r>
      <w:r w:rsidRPr="009E3104">
        <w:rPr>
          <w:rFonts w:cstheme="minorHAnsi"/>
          <w:color w:val="070606"/>
          <w:sz w:val="26"/>
          <w:szCs w:val="26"/>
          <w:lang w:val="en" w:eastAsia="en-GB"/>
        </w:rPr>
        <w:t>s soon as children return to working independently they should be recording their work in their workbooks.</w:t>
      </w:r>
    </w:p>
    <w:p w:rsidR="009E3104" w:rsidRDefault="009E3104" w:rsidP="000C2A25">
      <w:pPr>
        <w:spacing w:before="100" w:beforeAutospacing="1" w:after="100" w:afterAutospacing="1"/>
        <w:jc w:val="both"/>
        <w:rPr>
          <w:rFonts w:cstheme="minorHAnsi"/>
          <w:color w:val="070606"/>
          <w:sz w:val="28"/>
          <w:szCs w:val="28"/>
          <w:u w:val="single"/>
          <w:lang w:val="en" w:eastAsia="en-GB"/>
        </w:rPr>
      </w:pPr>
    </w:p>
    <w:p w:rsidR="000C2A25" w:rsidRPr="0012299A" w:rsidRDefault="000C2A25" w:rsidP="000C2A25">
      <w:pPr>
        <w:spacing w:before="100" w:beforeAutospacing="1" w:after="100" w:afterAutospacing="1"/>
        <w:jc w:val="both"/>
        <w:rPr>
          <w:rFonts w:cstheme="minorHAnsi"/>
          <w:color w:val="070606"/>
          <w:sz w:val="28"/>
          <w:szCs w:val="28"/>
          <w:u w:val="single"/>
          <w:lang w:val="en" w:eastAsia="en-GB"/>
        </w:rPr>
      </w:pPr>
      <w:r w:rsidRPr="0012299A">
        <w:rPr>
          <w:rFonts w:cstheme="minorHAnsi"/>
          <w:color w:val="070606"/>
          <w:sz w:val="28"/>
          <w:szCs w:val="28"/>
          <w:u w:val="single"/>
          <w:lang w:val="en" w:eastAsia="en-GB"/>
        </w:rPr>
        <w:t>SEND and Differentiation</w:t>
      </w:r>
    </w:p>
    <w:p w:rsidR="000C2A25" w:rsidRPr="00090316" w:rsidRDefault="000C2A25" w:rsidP="000C2A25">
      <w:pPr>
        <w:autoSpaceDE w:val="0"/>
        <w:autoSpaceDN w:val="0"/>
        <w:adjustRightInd w:val="0"/>
        <w:spacing w:line="240" w:lineRule="auto"/>
        <w:jc w:val="both"/>
        <w:rPr>
          <w:rFonts w:cstheme="minorHAnsi"/>
          <w:sz w:val="26"/>
          <w:szCs w:val="26"/>
          <w:lang w:val="en" w:eastAsia="en-GB"/>
        </w:rPr>
      </w:pPr>
      <w:r w:rsidRPr="00090316">
        <w:rPr>
          <w:rFonts w:cstheme="minorHAnsi"/>
          <w:sz w:val="26"/>
          <w:szCs w:val="26"/>
          <w:lang w:eastAsia="en-GB"/>
        </w:rPr>
        <w:lastRenderedPageBreak/>
        <w:t xml:space="preserve">The school has the same academic, technical and vocational aspirations for almost all learners.  </w:t>
      </w:r>
      <w:r w:rsidRPr="0039530B">
        <w:rPr>
          <w:rFonts w:cstheme="minorHAnsi"/>
          <w:sz w:val="26"/>
          <w:szCs w:val="26"/>
          <w:lang w:val="en" w:eastAsia="en-GB"/>
        </w:rPr>
        <w:t xml:space="preserve">There is a philosophy of ‘keep up’ rather than ‘catch up’. All children work together on the same content, </w:t>
      </w:r>
      <w:r>
        <w:rPr>
          <w:rFonts w:cstheme="minorHAnsi"/>
          <w:sz w:val="26"/>
          <w:szCs w:val="26"/>
          <w:lang w:val="en" w:eastAsia="en-GB"/>
        </w:rPr>
        <w:t>but a</w:t>
      </w:r>
      <w:r>
        <w:rPr>
          <w:rFonts w:cstheme="minorHAnsi"/>
          <w:sz w:val="26"/>
          <w:szCs w:val="26"/>
          <w:lang w:eastAsia="en-GB"/>
        </w:rPr>
        <w:t>daptat</w:t>
      </w:r>
      <w:r w:rsidRPr="00090316">
        <w:rPr>
          <w:rFonts w:cstheme="minorHAnsi"/>
          <w:sz w:val="26"/>
          <w:szCs w:val="26"/>
          <w:lang w:eastAsia="en-GB"/>
        </w:rPr>
        <w:t xml:space="preserve">ions </w:t>
      </w:r>
      <w:r>
        <w:rPr>
          <w:rFonts w:cstheme="minorHAnsi"/>
          <w:sz w:val="26"/>
          <w:szCs w:val="26"/>
          <w:lang w:eastAsia="en-GB"/>
        </w:rPr>
        <w:t>are</w:t>
      </w:r>
      <w:r w:rsidRPr="00090316">
        <w:rPr>
          <w:rFonts w:cstheme="minorHAnsi"/>
          <w:sz w:val="26"/>
          <w:szCs w:val="26"/>
          <w:lang w:eastAsia="en-GB"/>
        </w:rPr>
        <w:t xml:space="preserve"> made to allow access </w:t>
      </w:r>
      <w:r>
        <w:rPr>
          <w:rFonts w:cstheme="minorHAnsi"/>
          <w:sz w:val="26"/>
          <w:szCs w:val="26"/>
          <w:lang w:eastAsia="en-GB"/>
        </w:rPr>
        <w:t>and secure success</w:t>
      </w:r>
      <w:r w:rsidRPr="00090316">
        <w:rPr>
          <w:rFonts w:cstheme="minorHAnsi"/>
          <w:sz w:val="26"/>
          <w:szCs w:val="26"/>
          <w:lang w:eastAsia="en-GB"/>
        </w:rPr>
        <w:t xml:space="preserve"> for all pupils</w:t>
      </w:r>
      <w:r>
        <w:rPr>
          <w:rFonts w:cstheme="minorHAnsi"/>
          <w:sz w:val="26"/>
          <w:szCs w:val="26"/>
          <w:lang w:eastAsia="en-GB"/>
        </w:rPr>
        <w:t>. These include</w:t>
      </w:r>
      <w:r>
        <w:rPr>
          <w:rFonts w:cstheme="minorHAnsi"/>
          <w:sz w:val="26"/>
          <w:szCs w:val="26"/>
          <w:lang w:val="en" w:eastAsia="en-GB"/>
        </w:rPr>
        <w:t>:</w:t>
      </w:r>
    </w:p>
    <w:p w:rsidR="000C2A25" w:rsidRPr="00090316" w:rsidRDefault="000C2A25" w:rsidP="000C2A25">
      <w:pPr>
        <w:pStyle w:val="NoSpacing"/>
        <w:rPr>
          <w:rFonts w:cstheme="minorHAnsi"/>
          <w:sz w:val="8"/>
          <w:szCs w:val="8"/>
          <w:lang w:val="en" w:eastAsia="en-GB"/>
        </w:rPr>
      </w:pPr>
    </w:p>
    <w:p w:rsidR="0012299A" w:rsidRPr="0012299A" w:rsidRDefault="000C2A25" w:rsidP="000C2A25">
      <w:pPr>
        <w:pStyle w:val="ListParagraph"/>
        <w:numPr>
          <w:ilvl w:val="0"/>
          <w:numId w:val="40"/>
        </w:numPr>
        <w:jc w:val="both"/>
        <w:rPr>
          <w:rFonts w:cstheme="minorHAnsi"/>
          <w:color w:val="000000" w:themeColor="text1"/>
          <w:sz w:val="26"/>
          <w:szCs w:val="26"/>
          <w:lang w:val="en" w:eastAsia="en-GB"/>
        </w:rPr>
      </w:pPr>
      <w:r w:rsidRPr="0039530B">
        <w:rPr>
          <w:rFonts w:cstheme="minorHAnsi"/>
          <w:sz w:val="26"/>
          <w:szCs w:val="26"/>
          <w:lang w:val="en" w:eastAsia="en-GB"/>
        </w:rPr>
        <w:t>Support planned in advance or provided at the point of need</w:t>
      </w:r>
      <w:r w:rsidR="0012299A">
        <w:rPr>
          <w:rFonts w:cstheme="minorHAnsi"/>
          <w:sz w:val="26"/>
          <w:szCs w:val="26"/>
          <w:lang w:val="en" w:eastAsia="en-GB"/>
        </w:rPr>
        <w:t>.</w:t>
      </w:r>
    </w:p>
    <w:p w:rsidR="0012299A" w:rsidRDefault="0012299A" w:rsidP="0012299A">
      <w:pPr>
        <w:pStyle w:val="ListParagraph"/>
        <w:numPr>
          <w:ilvl w:val="0"/>
          <w:numId w:val="40"/>
        </w:numPr>
        <w:jc w:val="both"/>
        <w:rPr>
          <w:rFonts w:cstheme="minorHAnsi"/>
          <w:color w:val="000000" w:themeColor="text1"/>
          <w:sz w:val="26"/>
          <w:szCs w:val="26"/>
          <w:lang w:val="en" w:eastAsia="en-GB"/>
        </w:rPr>
      </w:pPr>
      <w:r w:rsidRPr="0039530B">
        <w:rPr>
          <w:rFonts w:cstheme="minorHAnsi"/>
          <w:color w:val="000000" w:themeColor="text1"/>
          <w:sz w:val="26"/>
          <w:szCs w:val="26"/>
          <w:lang w:val="en" w:eastAsia="en-GB"/>
        </w:rPr>
        <w:t xml:space="preserve">Assessing the pupils’ learning throughout a lesson (e.g. using questioning and whiteboards) and adapting teaching accordingly. </w:t>
      </w:r>
    </w:p>
    <w:p w:rsidR="0012299A" w:rsidRPr="0012299A" w:rsidRDefault="0012299A" w:rsidP="0012299A">
      <w:pPr>
        <w:pStyle w:val="ListParagraph"/>
        <w:numPr>
          <w:ilvl w:val="0"/>
          <w:numId w:val="40"/>
        </w:numPr>
        <w:autoSpaceDE w:val="0"/>
        <w:autoSpaceDN w:val="0"/>
        <w:adjustRightInd w:val="0"/>
        <w:spacing w:line="240" w:lineRule="auto"/>
        <w:jc w:val="both"/>
        <w:rPr>
          <w:rFonts w:cstheme="minorHAnsi"/>
          <w:sz w:val="26"/>
          <w:szCs w:val="26"/>
          <w:lang w:eastAsia="en-GB"/>
        </w:rPr>
      </w:pPr>
      <w:r>
        <w:rPr>
          <w:rFonts w:cstheme="minorHAnsi"/>
          <w:sz w:val="26"/>
          <w:szCs w:val="26"/>
          <w:lang w:val="en" w:eastAsia="en-GB"/>
        </w:rPr>
        <w:t xml:space="preserve">Strategies such as: </w:t>
      </w:r>
    </w:p>
    <w:p w:rsidR="0012299A" w:rsidRPr="0012299A" w:rsidRDefault="0012299A" w:rsidP="0012299A">
      <w:pPr>
        <w:pStyle w:val="ListParagraph"/>
        <w:numPr>
          <w:ilvl w:val="0"/>
          <w:numId w:val="58"/>
        </w:numPr>
        <w:autoSpaceDE w:val="0"/>
        <w:autoSpaceDN w:val="0"/>
        <w:adjustRightInd w:val="0"/>
        <w:spacing w:line="240" w:lineRule="auto"/>
        <w:jc w:val="both"/>
        <w:rPr>
          <w:rFonts w:cstheme="minorHAnsi"/>
          <w:sz w:val="26"/>
          <w:szCs w:val="26"/>
          <w:lang w:eastAsia="en-GB"/>
        </w:rPr>
      </w:pPr>
      <w:r>
        <w:rPr>
          <w:rFonts w:cstheme="minorHAnsi"/>
          <w:sz w:val="26"/>
          <w:szCs w:val="26"/>
        </w:rPr>
        <w:t>P</w:t>
      </w:r>
      <w:r w:rsidRPr="00090316">
        <w:rPr>
          <w:rFonts w:cstheme="minorHAnsi"/>
          <w:sz w:val="26"/>
          <w:szCs w:val="26"/>
        </w:rPr>
        <w:t>re-teaching of key vocabulary</w:t>
      </w:r>
      <w:r>
        <w:rPr>
          <w:rFonts w:cstheme="minorHAnsi"/>
          <w:sz w:val="26"/>
          <w:szCs w:val="26"/>
        </w:rPr>
        <w:t>, concepts or strategies.</w:t>
      </w:r>
    </w:p>
    <w:p w:rsidR="0012299A" w:rsidRPr="0012299A" w:rsidRDefault="0012299A" w:rsidP="0012299A">
      <w:pPr>
        <w:pStyle w:val="ListParagraph"/>
        <w:numPr>
          <w:ilvl w:val="0"/>
          <w:numId w:val="58"/>
        </w:numPr>
        <w:autoSpaceDE w:val="0"/>
        <w:autoSpaceDN w:val="0"/>
        <w:adjustRightInd w:val="0"/>
        <w:spacing w:line="240" w:lineRule="auto"/>
        <w:jc w:val="both"/>
        <w:rPr>
          <w:rFonts w:cstheme="minorHAnsi"/>
          <w:sz w:val="26"/>
          <w:szCs w:val="26"/>
          <w:lang w:eastAsia="en-GB"/>
        </w:rPr>
      </w:pPr>
      <w:r>
        <w:rPr>
          <w:rFonts w:cstheme="minorHAnsi"/>
          <w:sz w:val="26"/>
          <w:szCs w:val="26"/>
          <w:lang w:val="en" w:eastAsia="en-GB"/>
        </w:rPr>
        <w:t>T</w:t>
      </w:r>
      <w:r w:rsidR="000C2A25" w:rsidRPr="0039530B">
        <w:rPr>
          <w:rFonts w:cstheme="minorHAnsi"/>
          <w:sz w:val="26"/>
          <w:szCs w:val="26"/>
          <w:lang w:val="en" w:eastAsia="en-GB"/>
        </w:rPr>
        <w:t xml:space="preserve">he support of </w:t>
      </w:r>
      <w:r>
        <w:rPr>
          <w:rFonts w:cstheme="minorHAnsi"/>
          <w:sz w:val="26"/>
          <w:szCs w:val="26"/>
          <w:lang w:val="en" w:eastAsia="en-GB"/>
        </w:rPr>
        <w:t>an adult or able peer in class.</w:t>
      </w:r>
    </w:p>
    <w:p w:rsidR="0012299A" w:rsidRPr="0012299A" w:rsidRDefault="0012299A" w:rsidP="0012299A">
      <w:pPr>
        <w:pStyle w:val="ListParagraph"/>
        <w:numPr>
          <w:ilvl w:val="0"/>
          <w:numId w:val="58"/>
        </w:numPr>
        <w:autoSpaceDE w:val="0"/>
        <w:autoSpaceDN w:val="0"/>
        <w:adjustRightInd w:val="0"/>
        <w:spacing w:line="240" w:lineRule="auto"/>
        <w:jc w:val="both"/>
        <w:rPr>
          <w:rFonts w:cstheme="minorHAnsi"/>
          <w:sz w:val="26"/>
          <w:szCs w:val="26"/>
          <w:lang w:eastAsia="en-GB"/>
        </w:rPr>
      </w:pPr>
      <w:r>
        <w:rPr>
          <w:rFonts w:cstheme="minorHAnsi"/>
          <w:sz w:val="26"/>
          <w:szCs w:val="26"/>
          <w:lang w:val="en" w:eastAsia="en-GB"/>
        </w:rPr>
        <w:t>Manipulative resources or concrete images.</w:t>
      </w:r>
    </w:p>
    <w:p w:rsidR="0012299A" w:rsidRDefault="0012299A" w:rsidP="0012299A">
      <w:pPr>
        <w:pStyle w:val="ListParagraph"/>
        <w:numPr>
          <w:ilvl w:val="0"/>
          <w:numId w:val="58"/>
        </w:numPr>
        <w:autoSpaceDE w:val="0"/>
        <w:autoSpaceDN w:val="0"/>
        <w:adjustRightInd w:val="0"/>
        <w:spacing w:line="240" w:lineRule="auto"/>
        <w:jc w:val="both"/>
        <w:rPr>
          <w:rFonts w:cstheme="minorHAnsi"/>
          <w:sz w:val="26"/>
          <w:szCs w:val="26"/>
          <w:lang w:eastAsia="en-GB"/>
        </w:rPr>
      </w:pPr>
      <w:r>
        <w:rPr>
          <w:rFonts w:cstheme="minorHAnsi"/>
          <w:sz w:val="26"/>
          <w:szCs w:val="26"/>
          <w:lang w:val="en" w:eastAsia="en-GB"/>
        </w:rPr>
        <w:t>S</w:t>
      </w:r>
      <w:r w:rsidRPr="00090316">
        <w:rPr>
          <w:rFonts w:cstheme="minorHAnsi"/>
          <w:sz w:val="26"/>
          <w:szCs w:val="26"/>
        </w:rPr>
        <w:t xml:space="preserve">caffolding </w:t>
      </w:r>
      <w:r>
        <w:rPr>
          <w:rFonts w:cstheme="minorHAnsi"/>
          <w:sz w:val="26"/>
          <w:szCs w:val="26"/>
        </w:rPr>
        <w:t>such as</w:t>
      </w:r>
      <w:r w:rsidRPr="00090316">
        <w:rPr>
          <w:rFonts w:cstheme="minorHAnsi"/>
          <w:sz w:val="26"/>
          <w:szCs w:val="26"/>
        </w:rPr>
        <w:t xml:space="preserve"> sentence starters or the use of </w:t>
      </w:r>
      <w:r>
        <w:rPr>
          <w:rFonts w:cstheme="minorHAnsi"/>
          <w:sz w:val="26"/>
          <w:szCs w:val="26"/>
        </w:rPr>
        <w:t>widget images.</w:t>
      </w:r>
    </w:p>
    <w:p w:rsidR="0012299A" w:rsidRDefault="0012299A" w:rsidP="0012299A">
      <w:pPr>
        <w:pStyle w:val="ListParagraph"/>
        <w:numPr>
          <w:ilvl w:val="0"/>
          <w:numId w:val="58"/>
        </w:numPr>
        <w:autoSpaceDE w:val="0"/>
        <w:autoSpaceDN w:val="0"/>
        <w:adjustRightInd w:val="0"/>
        <w:spacing w:line="240" w:lineRule="auto"/>
        <w:jc w:val="both"/>
        <w:rPr>
          <w:rFonts w:cstheme="minorHAnsi"/>
          <w:sz w:val="26"/>
          <w:szCs w:val="26"/>
          <w:lang w:eastAsia="en-GB"/>
        </w:rPr>
      </w:pPr>
      <w:r>
        <w:rPr>
          <w:rFonts w:cstheme="minorHAnsi"/>
          <w:sz w:val="26"/>
          <w:szCs w:val="26"/>
        </w:rPr>
        <w:t>R</w:t>
      </w:r>
      <w:r w:rsidRPr="0012299A">
        <w:rPr>
          <w:rFonts w:cstheme="minorHAnsi"/>
          <w:sz w:val="26"/>
          <w:szCs w:val="26"/>
        </w:rPr>
        <w:t>ecording in a variety of ways e.g. cloze procedures or use of images</w:t>
      </w:r>
      <w:r>
        <w:rPr>
          <w:rFonts w:cstheme="minorHAnsi"/>
          <w:sz w:val="26"/>
          <w:szCs w:val="26"/>
        </w:rPr>
        <w:t>.</w:t>
      </w:r>
    </w:p>
    <w:p w:rsidR="0012299A" w:rsidRDefault="0012299A" w:rsidP="0012299A">
      <w:pPr>
        <w:pStyle w:val="ListParagraph"/>
        <w:numPr>
          <w:ilvl w:val="0"/>
          <w:numId w:val="58"/>
        </w:numPr>
        <w:autoSpaceDE w:val="0"/>
        <w:autoSpaceDN w:val="0"/>
        <w:adjustRightInd w:val="0"/>
        <w:spacing w:line="240" w:lineRule="auto"/>
        <w:jc w:val="both"/>
        <w:rPr>
          <w:rFonts w:cstheme="minorHAnsi"/>
          <w:sz w:val="26"/>
          <w:szCs w:val="26"/>
          <w:lang w:eastAsia="en-GB"/>
        </w:rPr>
      </w:pPr>
      <w:r>
        <w:rPr>
          <w:rFonts w:cstheme="minorHAnsi"/>
          <w:sz w:val="26"/>
          <w:szCs w:val="26"/>
        </w:rPr>
        <w:t>A</w:t>
      </w:r>
      <w:r w:rsidRPr="0012299A">
        <w:rPr>
          <w:rFonts w:cstheme="minorHAnsi"/>
          <w:sz w:val="26"/>
          <w:szCs w:val="26"/>
        </w:rPr>
        <w:t xml:space="preserve"> high level of oracy and transcription where needed</w:t>
      </w:r>
    </w:p>
    <w:p w:rsidR="0012299A" w:rsidRDefault="0012299A" w:rsidP="0012299A">
      <w:pPr>
        <w:pStyle w:val="ListParagraph"/>
        <w:numPr>
          <w:ilvl w:val="0"/>
          <w:numId w:val="58"/>
        </w:numPr>
        <w:autoSpaceDE w:val="0"/>
        <w:autoSpaceDN w:val="0"/>
        <w:adjustRightInd w:val="0"/>
        <w:spacing w:line="240" w:lineRule="auto"/>
        <w:jc w:val="both"/>
        <w:rPr>
          <w:rFonts w:cstheme="minorHAnsi"/>
          <w:sz w:val="26"/>
          <w:szCs w:val="26"/>
          <w:lang w:eastAsia="en-GB"/>
        </w:rPr>
      </w:pPr>
      <w:r>
        <w:rPr>
          <w:rFonts w:cstheme="minorHAnsi"/>
          <w:sz w:val="26"/>
          <w:szCs w:val="26"/>
        </w:rPr>
        <w:t>O</w:t>
      </w:r>
      <w:r w:rsidRPr="0012299A">
        <w:rPr>
          <w:rFonts w:cstheme="minorHAnsi"/>
          <w:sz w:val="26"/>
          <w:szCs w:val="26"/>
        </w:rPr>
        <w:t>verlearning, e.g.  ‘Say it again better.’</w:t>
      </w:r>
    </w:p>
    <w:p w:rsidR="0012299A" w:rsidRPr="0012299A" w:rsidRDefault="0012299A" w:rsidP="0012299A">
      <w:pPr>
        <w:pStyle w:val="ListParagraph"/>
        <w:autoSpaceDE w:val="0"/>
        <w:autoSpaceDN w:val="0"/>
        <w:adjustRightInd w:val="0"/>
        <w:spacing w:line="240" w:lineRule="auto"/>
        <w:ind w:left="1080"/>
        <w:jc w:val="both"/>
        <w:rPr>
          <w:rFonts w:cstheme="minorHAnsi"/>
          <w:color w:val="000000" w:themeColor="text1"/>
          <w:sz w:val="8"/>
          <w:szCs w:val="26"/>
          <w:lang w:val="en" w:eastAsia="en-GB"/>
        </w:rPr>
      </w:pPr>
    </w:p>
    <w:p w:rsidR="000C2A25" w:rsidRPr="0012299A" w:rsidRDefault="0012299A" w:rsidP="00456EB2">
      <w:pPr>
        <w:pStyle w:val="ListParagraph"/>
        <w:numPr>
          <w:ilvl w:val="0"/>
          <w:numId w:val="40"/>
        </w:numPr>
        <w:autoSpaceDE w:val="0"/>
        <w:autoSpaceDN w:val="0"/>
        <w:adjustRightInd w:val="0"/>
        <w:spacing w:line="240" w:lineRule="auto"/>
        <w:jc w:val="both"/>
        <w:rPr>
          <w:rFonts w:cstheme="minorHAnsi"/>
          <w:color w:val="000000" w:themeColor="text1"/>
          <w:sz w:val="26"/>
          <w:szCs w:val="26"/>
          <w:lang w:val="en" w:eastAsia="en-GB"/>
        </w:rPr>
      </w:pPr>
      <w:r w:rsidRPr="0012299A">
        <w:rPr>
          <w:rFonts w:cstheme="minorHAnsi"/>
          <w:sz w:val="26"/>
          <w:szCs w:val="26"/>
          <w:lang w:eastAsia="en-GB"/>
        </w:rPr>
        <w:t xml:space="preserve">Where required, children will receive </w:t>
      </w:r>
      <w:r w:rsidR="000C2A25" w:rsidRPr="0012299A">
        <w:rPr>
          <w:rFonts w:cstheme="minorHAnsi"/>
          <w:sz w:val="26"/>
          <w:szCs w:val="26"/>
          <w:lang w:val="en" w:eastAsia="en-GB"/>
        </w:rPr>
        <w:t>additional support thr</w:t>
      </w:r>
      <w:r>
        <w:rPr>
          <w:rFonts w:cstheme="minorHAnsi"/>
          <w:sz w:val="26"/>
          <w:szCs w:val="26"/>
          <w:lang w:val="en" w:eastAsia="en-GB"/>
        </w:rPr>
        <w:t xml:space="preserve">ough a short-term intervention which normally takes place outside the timetabled lesson. </w:t>
      </w:r>
    </w:p>
    <w:p w:rsidR="0012299A" w:rsidRPr="0012299A" w:rsidRDefault="0012299A" w:rsidP="0012299A">
      <w:pPr>
        <w:pStyle w:val="ListParagraph"/>
        <w:autoSpaceDE w:val="0"/>
        <w:autoSpaceDN w:val="0"/>
        <w:adjustRightInd w:val="0"/>
        <w:spacing w:line="240" w:lineRule="auto"/>
        <w:ind w:left="1080"/>
        <w:jc w:val="both"/>
        <w:rPr>
          <w:rFonts w:cstheme="minorHAnsi"/>
          <w:color w:val="000000" w:themeColor="text1"/>
          <w:sz w:val="6"/>
          <w:szCs w:val="26"/>
          <w:lang w:val="en" w:eastAsia="en-GB"/>
        </w:rPr>
      </w:pPr>
    </w:p>
    <w:p w:rsidR="000C2A25" w:rsidRPr="0039530B" w:rsidRDefault="000C2A25" w:rsidP="000C2A25">
      <w:pPr>
        <w:pStyle w:val="ListParagraph"/>
        <w:numPr>
          <w:ilvl w:val="0"/>
          <w:numId w:val="40"/>
        </w:numPr>
        <w:jc w:val="both"/>
        <w:rPr>
          <w:rFonts w:cstheme="minorHAnsi"/>
          <w:sz w:val="26"/>
          <w:szCs w:val="26"/>
          <w:lang w:val="en" w:eastAsia="en-GB"/>
        </w:rPr>
      </w:pPr>
      <w:r w:rsidRPr="0039530B">
        <w:rPr>
          <w:rFonts w:cstheme="minorHAnsi"/>
          <w:sz w:val="26"/>
          <w:szCs w:val="26"/>
          <w:lang w:val="en" w:eastAsia="en-GB"/>
        </w:rPr>
        <w:t xml:space="preserve">Challenging able children by ensuring that there is always a meaningful activity to move on to, reflecting increasing depth of learning, so that children have never ‘finished’. </w:t>
      </w:r>
    </w:p>
    <w:p w:rsidR="001642DB" w:rsidRPr="009E3104" w:rsidRDefault="001642DB" w:rsidP="001642DB">
      <w:pPr>
        <w:autoSpaceDE w:val="0"/>
        <w:autoSpaceDN w:val="0"/>
        <w:adjustRightInd w:val="0"/>
        <w:jc w:val="both"/>
        <w:rPr>
          <w:rFonts w:cstheme="minorHAnsi"/>
          <w:sz w:val="28"/>
          <w:szCs w:val="26"/>
          <w:u w:val="single"/>
          <w:lang w:eastAsia="en-GB"/>
        </w:rPr>
      </w:pPr>
      <w:r w:rsidRPr="009E3104">
        <w:rPr>
          <w:rFonts w:cstheme="minorHAnsi"/>
          <w:sz w:val="28"/>
          <w:szCs w:val="26"/>
          <w:u w:val="single"/>
          <w:lang w:eastAsia="en-GB"/>
        </w:rPr>
        <w:t>Assessment, Recording and Reporting</w:t>
      </w:r>
    </w:p>
    <w:p w:rsidR="001642DB" w:rsidRPr="00090316" w:rsidRDefault="001642DB" w:rsidP="001642DB">
      <w:pPr>
        <w:ind w:firstLine="360"/>
        <w:jc w:val="both"/>
        <w:rPr>
          <w:rFonts w:cstheme="minorHAnsi"/>
          <w:color w:val="070606"/>
          <w:sz w:val="26"/>
          <w:szCs w:val="26"/>
          <w:u w:val="single"/>
          <w:lang w:val="en" w:eastAsia="en-GB"/>
        </w:rPr>
      </w:pPr>
      <w:r w:rsidRPr="00090316">
        <w:rPr>
          <w:rFonts w:cstheme="minorHAnsi"/>
          <w:color w:val="070606"/>
          <w:sz w:val="26"/>
          <w:szCs w:val="26"/>
          <w:u w:val="single"/>
          <w:lang w:val="en" w:eastAsia="en-GB"/>
        </w:rPr>
        <w:t>Formative Assessment</w:t>
      </w:r>
    </w:p>
    <w:p w:rsidR="001642DB" w:rsidRPr="00090316" w:rsidRDefault="001642DB" w:rsidP="00E84E55">
      <w:pPr>
        <w:pStyle w:val="ListParagraph"/>
        <w:numPr>
          <w:ilvl w:val="0"/>
          <w:numId w:val="42"/>
        </w:numPr>
        <w:spacing w:after="0" w:line="240" w:lineRule="auto"/>
        <w:jc w:val="both"/>
        <w:rPr>
          <w:rFonts w:cstheme="minorHAnsi"/>
          <w:color w:val="070606"/>
          <w:sz w:val="26"/>
          <w:szCs w:val="26"/>
          <w:lang w:val="en" w:eastAsia="en-GB"/>
        </w:rPr>
      </w:pPr>
      <w:r w:rsidRPr="00090316">
        <w:rPr>
          <w:rFonts w:cstheme="minorHAnsi"/>
          <w:color w:val="070606"/>
          <w:sz w:val="26"/>
          <w:szCs w:val="26"/>
          <w:lang w:val="en" w:eastAsia="en-GB"/>
        </w:rPr>
        <w:t xml:space="preserve">We use ongoing, daily AfL </w:t>
      </w:r>
      <w:r w:rsidR="0061646E" w:rsidRPr="00090316">
        <w:rPr>
          <w:rFonts w:cstheme="minorHAnsi"/>
          <w:color w:val="070606"/>
          <w:sz w:val="26"/>
          <w:szCs w:val="26"/>
          <w:lang w:val="en" w:eastAsia="en-GB"/>
        </w:rPr>
        <w:t xml:space="preserve">(as above) </w:t>
      </w:r>
      <w:r w:rsidRPr="00090316">
        <w:rPr>
          <w:rFonts w:cstheme="minorHAnsi"/>
          <w:color w:val="070606"/>
          <w:sz w:val="26"/>
          <w:szCs w:val="26"/>
          <w:lang w:val="en" w:eastAsia="en-GB"/>
        </w:rPr>
        <w:t xml:space="preserve">to refine planning and identify next steps.  Progress is measured by both the pupil and teacher against the learning objective, which is shared and discussed at the start of each lesson. Planning may be annotated accordingly in order to support decisions about next steps. </w:t>
      </w:r>
    </w:p>
    <w:p w:rsidR="001642DB" w:rsidRDefault="001642DB" w:rsidP="00E84E55">
      <w:pPr>
        <w:pStyle w:val="ListParagraph"/>
        <w:numPr>
          <w:ilvl w:val="0"/>
          <w:numId w:val="42"/>
        </w:numPr>
        <w:spacing w:after="0" w:line="240" w:lineRule="auto"/>
        <w:jc w:val="both"/>
        <w:rPr>
          <w:rFonts w:cstheme="minorHAnsi"/>
          <w:color w:val="000000" w:themeColor="text1"/>
          <w:sz w:val="26"/>
          <w:szCs w:val="26"/>
          <w:lang w:val="en" w:eastAsia="en-GB"/>
        </w:rPr>
      </w:pPr>
      <w:r w:rsidRPr="00090316">
        <w:rPr>
          <w:rFonts w:cstheme="minorHAnsi"/>
          <w:color w:val="070606"/>
          <w:sz w:val="26"/>
          <w:szCs w:val="26"/>
          <w:lang w:val="en" w:eastAsia="en-GB"/>
        </w:rPr>
        <w:t xml:space="preserve">Feedback may be given verbally or through marking </w:t>
      </w:r>
      <w:r w:rsidRPr="00090316">
        <w:rPr>
          <w:rFonts w:cstheme="minorHAnsi"/>
          <w:color w:val="000000" w:themeColor="text1"/>
          <w:sz w:val="26"/>
          <w:szCs w:val="26"/>
          <w:lang w:val="en" w:eastAsia="en-GB"/>
        </w:rPr>
        <w:t xml:space="preserve">(see Feedback and Marking Policy). </w:t>
      </w:r>
    </w:p>
    <w:p w:rsidR="001642DB" w:rsidRPr="0052038C" w:rsidRDefault="001642DB" w:rsidP="00E84E55">
      <w:pPr>
        <w:pStyle w:val="ListParagraph"/>
        <w:numPr>
          <w:ilvl w:val="0"/>
          <w:numId w:val="42"/>
        </w:numPr>
        <w:spacing w:after="0" w:line="240" w:lineRule="auto"/>
        <w:jc w:val="both"/>
        <w:rPr>
          <w:rFonts w:cstheme="minorHAnsi"/>
          <w:color w:val="070606"/>
          <w:sz w:val="26"/>
          <w:szCs w:val="26"/>
          <w:lang w:val="en" w:eastAsia="en-GB"/>
        </w:rPr>
      </w:pPr>
      <w:r w:rsidRPr="00090316">
        <w:rPr>
          <w:rFonts w:cstheme="minorHAnsi"/>
          <w:color w:val="070606"/>
          <w:sz w:val="26"/>
          <w:szCs w:val="26"/>
          <w:lang w:eastAsia="en-GB"/>
        </w:rPr>
        <w:t>Pre-unit (elicitation) and post-unit (consolidation) assessment pieces, such as the ones found on the White Rose website, are used to inform planning and identify children’s understanding and progress. Elicitation tasks should reflect knowledge that the pupils have already been taught eg Y4 addition/subtraction should be used to inform learning prior to Y5 addition/subtraction unit. Consolidation assessments should focus on learning that has taken place throughout the unit.</w:t>
      </w:r>
    </w:p>
    <w:p w:rsidR="0052038C" w:rsidRDefault="0052038C" w:rsidP="0052038C">
      <w:pPr>
        <w:pStyle w:val="ListParagraph"/>
        <w:spacing w:after="0" w:line="240" w:lineRule="auto"/>
        <w:ind w:left="1080"/>
        <w:jc w:val="both"/>
        <w:rPr>
          <w:rFonts w:cstheme="minorHAnsi"/>
          <w:color w:val="070606"/>
          <w:sz w:val="26"/>
          <w:szCs w:val="26"/>
          <w:lang w:eastAsia="en-GB"/>
        </w:rPr>
      </w:pPr>
    </w:p>
    <w:p w:rsidR="0052038C" w:rsidRPr="00090316" w:rsidRDefault="0052038C" w:rsidP="0052038C">
      <w:pPr>
        <w:pStyle w:val="ListParagraph"/>
        <w:spacing w:after="0" w:line="240" w:lineRule="auto"/>
        <w:ind w:left="1080"/>
        <w:jc w:val="both"/>
        <w:rPr>
          <w:rFonts w:cstheme="minorHAnsi"/>
          <w:color w:val="070606"/>
          <w:sz w:val="26"/>
          <w:szCs w:val="26"/>
          <w:lang w:val="en" w:eastAsia="en-GB"/>
        </w:rPr>
      </w:pPr>
    </w:p>
    <w:p w:rsidR="009E3104" w:rsidRDefault="009E3104" w:rsidP="009E3104">
      <w:pPr>
        <w:jc w:val="both"/>
        <w:rPr>
          <w:rFonts w:cstheme="minorHAnsi"/>
          <w:color w:val="070606"/>
          <w:sz w:val="8"/>
          <w:szCs w:val="8"/>
          <w:lang w:eastAsia="en-GB"/>
        </w:rPr>
      </w:pPr>
    </w:p>
    <w:p w:rsidR="001642DB" w:rsidRPr="00480F6F" w:rsidRDefault="001642DB" w:rsidP="009E3104">
      <w:pPr>
        <w:jc w:val="both"/>
        <w:rPr>
          <w:rFonts w:cstheme="minorHAnsi"/>
          <w:color w:val="070606"/>
          <w:sz w:val="28"/>
          <w:szCs w:val="26"/>
          <w:u w:val="single"/>
          <w:lang w:eastAsia="en-GB"/>
        </w:rPr>
      </w:pPr>
      <w:r w:rsidRPr="00480F6F">
        <w:rPr>
          <w:rFonts w:cstheme="minorHAnsi"/>
          <w:color w:val="070606"/>
          <w:sz w:val="28"/>
          <w:szCs w:val="26"/>
          <w:u w:val="single"/>
          <w:lang w:eastAsia="en-GB"/>
        </w:rPr>
        <w:t>Summative Assessment</w:t>
      </w:r>
    </w:p>
    <w:p w:rsidR="001642DB" w:rsidRPr="00090316" w:rsidRDefault="001642DB" w:rsidP="00E84E55">
      <w:pPr>
        <w:pStyle w:val="ListParagraph"/>
        <w:numPr>
          <w:ilvl w:val="0"/>
          <w:numId w:val="46"/>
        </w:numPr>
        <w:spacing w:after="0" w:line="240" w:lineRule="auto"/>
        <w:contextualSpacing w:val="0"/>
        <w:jc w:val="both"/>
        <w:rPr>
          <w:rFonts w:cstheme="minorHAnsi"/>
          <w:color w:val="070606"/>
          <w:sz w:val="26"/>
          <w:szCs w:val="26"/>
          <w:lang w:eastAsia="en-GB"/>
        </w:rPr>
      </w:pPr>
      <w:r w:rsidRPr="00090316">
        <w:rPr>
          <w:rFonts w:cstheme="minorHAnsi"/>
          <w:color w:val="070606"/>
          <w:sz w:val="26"/>
          <w:szCs w:val="26"/>
          <w:lang w:eastAsia="en-GB"/>
        </w:rPr>
        <w:t xml:space="preserve">Teachers use </w:t>
      </w:r>
      <w:r w:rsidRPr="00090316">
        <w:rPr>
          <w:rFonts w:cstheme="minorHAnsi"/>
          <w:color w:val="000000" w:themeColor="text1"/>
          <w:sz w:val="26"/>
          <w:szCs w:val="26"/>
          <w:lang w:eastAsia="en-GB"/>
        </w:rPr>
        <w:t>small tests on a regular basis e.g. tim</w:t>
      </w:r>
      <w:r w:rsidR="0035516A">
        <w:rPr>
          <w:rFonts w:cstheme="minorHAnsi"/>
          <w:color w:val="000000" w:themeColor="text1"/>
          <w:sz w:val="26"/>
          <w:szCs w:val="26"/>
          <w:lang w:eastAsia="en-GB"/>
        </w:rPr>
        <w:t xml:space="preserve">es-tables or number bonds tests, and recap of prior </w:t>
      </w:r>
      <w:r w:rsidR="008B0F18" w:rsidRPr="00090316">
        <w:rPr>
          <w:rFonts w:cstheme="minorHAnsi"/>
          <w:color w:val="000000" w:themeColor="text1"/>
          <w:sz w:val="26"/>
          <w:szCs w:val="26"/>
          <w:lang w:eastAsia="en-GB"/>
        </w:rPr>
        <w:t xml:space="preserve">learning </w:t>
      </w:r>
      <w:r w:rsidR="0035516A">
        <w:rPr>
          <w:rFonts w:cstheme="minorHAnsi"/>
          <w:color w:val="000000" w:themeColor="text1"/>
          <w:sz w:val="26"/>
          <w:szCs w:val="26"/>
          <w:lang w:eastAsia="en-GB"/>
        </w:rPr>
        <w:t>through</w:t>
      </w:r>
      <w:r w:rsidR="008B0F18" w:rsidRPr="00090316">
        <w:rPr>
          <w:rFonts w:cstheme="minorHAnsi"/>
          <w:color w:val="000000" w:themeColor="text1"/>
          <w:sz w:val="26"/>
          <w:szCs w:val="26"/>
          <w:lang w:eastAsia="en-GB"/>
        </w:rPr>
        <w:t xml:space="preserve"> the </w:t>
      </w:r>
      <w:r w:rsidRPr="00090316">
        <w:rPr>
          <w:rFonts w:cstheme="minorHAnsi"/>
          <w:color w:val="000000" w:themeColor="text1"/>
          <w:sz w:val="26"/>
          <w:szCs w:val="26"/>
          <w:lang w:eastAsia="en-GB"/>
        </w:rPr>
        <w:t>White Rose Flashback</w:t>
      </w:r>
      <w:r w:rsidR="0035516A">
        <w:rPr>
          <w:rFonts w:cstheme="minorHAnsi"/>
          <w:color w:val="000000" w:themeColor="text1"/>
          <w:sz w:val="26"/>
          <w:szCs w:val="26"/>
          <w:lang w:eastAsia="en-GB"/>
        </w:rPr>
        <w:t>s at the start of most lessons</w:t>
      </w:r>
      <w:r w:rsidRPr="00090316">
        <w:rPr>
          <w:rFonts w:cstheme="minorHAnsi"/>
          <w:color w:val="000000" w:themeColor="text1"/>
          <w:sz w:val="26"/>
          <w:szCs w:val="26"/>
          <w:lang w:eastAsia="en-GB"/>
        </w:rPr>
        <w:t>.</w:t>
      </w:r>
    </w:p>
    <w:p w:rsidR="001642DB" w:rsidRPr="00090316" w:rsidRDefault="001642DB" w:rsidP="00E84E55">
      <w:pPr>
        <w:pStyle w:val="ListParagraph"/>
        <w:numPr>
          <w:ilvl w:val="0"/>
          <w:numId w:val="46"/>
        </w:numPr>
        <w:autoSpaceDE w:val="0"/>
        <w:autoSpaceDN w:val="0"/>
        <w:adjustRightInd w:val="0"/>
        <w:spacing w:after="0" w:line="240" w:lineRule="auto"/>
        <w:contextualSpacing w:val="0"/>
        <w:jc w:val="both"/>
        <w:rPr>
          <w:rFonts w:cstheme="minorHAnsi"/>
          <w:sz w:val="26"/>
          <w:szCs w:val="26"/>
        </w:rPr>
      </w:pPr>
      <w:r w:rsidRPr="00090316">
        <w:rPr>
          <w:rFonts w:cstheme="minorHAnsi"/>
          <w:color w:val="070606"/>
          <w:sz w:val="26"/>
          <w:szCs w:val="26"/>
          <w:lang w:eastAsia="en-GB"/>
        </w:rPr>
        <w:t>Children will be given more formal writt</w:t>
      </w:r>
      <w:r w:rsidR="00597E82" w:rsidRPr="00090316">
        <w:rPr>
          <w:rFonts w:cstheme="minorHAnsi"/>
          <w:color w:val="070606"/>
          <w:sz w:val="26"/>
          <w:szCs w:val="26"/>
          <w:lang w:eastAsia="en-GB"/>
        </w:rPr>
        <w:t xml:space="preserve">en attainment tests </w:t>
      </w:r>
      <w:r w:rsidRPr="00090316">
        <w:rPr>
          <w:rFonts w:cstheme="minorHAnsi"/>
          <w:color w:val="070606"/>
          <w:sz w:val="26"/>
          <w:szCs w:val="26"/>
          <w:lang w:eastAsia="en-GB"/>
        </w:rPr>
        <w:t>using PUMA</w:t>
      </w:r>
      <w:r w:rsidR="0035516A">
        <w:rPr>
          <w:rFonts w:cstheme="minorHAnsi"/>
          <w:color w:val="070606"/>
          <w:sz w:val="26"/>
          <w:szCs w:val="26"/>
          <w:lang w:eastAsia="en-GB"/>
        </w:rPr>
        <w:t xml:space="preserve"> at the end of each term</w:t>
      </w:r>
      <w:r w:rsidRPr="00090316">
        <w:rPr>
          <w:rFonts w:cstheme="minorHAnsi"/>
          <w:sz w:val="26"/>
          <w:szCs w:val="26"/>
        </w:rPr>
        <w:t xml:space="preserve">. </w:t>
      </w:r>
      <w:r w:rsidR="009E3104">
        <w:rPr>
          <w:rFonts w:cstheme="minorHAnsi"/>
          <w:sz w:val="26"/>
          <w:szCs w:val="26"/>
        </w:rPr>
        <w:t xml:space="preserve">Outcomes inform teacher assessments and help teachers </w:t>
      </w:r>
      <w:r w:rsidR="00480F6F">
        <w:rPr>
          <w:rFonts w:cstheme="minorHAnsi"/>
          <w:sz w:val="26"/>
          <w:szCs w:val="26"/>
        </w:rPr>
        <w:t xml:space="preserve">and subject leaders </w:t>
      </w:r>
      <w:r w:rsidR="009E3104">
        <w:rPr>
          <w:rFonts w:cstheme="minorHAnsi"/>
          <w:sz w:val="26"/>
          <w:szCs w:val="26"/>
        </w:rPr>
        <w:t xml:space="preserve">to plan further teaching, support and intervention. </w:t>
      </w:r>
    </w:p>
    <w:p w:rsidR="001642DB" w:rsidRPr="00090316" w:rsidRDefault="001642DB" w:rsidP="00E84E55">
      <w:pPr>
        <w:pStyle w:val="ListParagraph"/>
        <w:numPr>
          <w:ilvl w:val="0"/>
          <w:numId w:val="46"/>
        </w:numPr>
        <w:autoSpaceDE w:val="0"/>
        <w:autoSpaceDN w:val="0"/>
        <w:adjustRightInd w:val="0"/>
        <w:spacing w:after="0" w:line="240" w:lineRule="auto"/>
        <w:contextualSpacing w:val="0"/>
        <w:jc w:val="both"/>
        <w:rPr>
          <w:rFonts w:cstheme="minorHAnsi"/>
          <w:sz w:val="26"/>
          <w:szCs w:val="26"/>
        </w:rPr>
      </w:pPr>
      <w:r w:rsidRPr="00090316">
        <w:rPr>
          <w:rFonts w:cstheme="minorHAnsi"/>
          <w:sz w:val="26"/>
          <w:szCs w:val="26"/>
        </w:rPr>
        <w:t xml:space="preserve">In Y2 &amp; Y6, interim assessment framework guidelines are used to indicate whether children are working towards, at or above the expected standards. Statutory end of </w:t>
      </w:r>
      <w:r w:rsidR="008B0F18" w:rsidRPr="00090316">
        <w:rPr>
          <w:rFonts w:cstheme="minorHAnsi"/>
          <w:sz w:val="26"/>
          <w:szCs w:val="26"/>
        </w:rPr>
        <w:t>Key Stage</w:t>
      </w:r>
      <w:r w:rsidRPr="00090316">
        <w:rPr>
          <w:rFonts w:cstheme="minorHAnsi"/>
          <w:sz w:val="26"/>
          <w:szCs w:val="26"/>
        </w:rPr>
        <w:t xml:space="preserve"> tests are administered. </w:t>
      </w:r>
    </w:p>
    <w:p w:rsidR="001642DB" w:rsidRPr="00480F6F" w:rsidRDefault="001642DB" w:rsidP="001642DB">
      <w:pPr>
        <w:autoSpaceDE w:val="0"/>
        <w:autoSpaceDN w:val="0"/>
        <w:adjustRightInd w:val="0"/>
        <w:jc w:val="both"/>
        <w:rPr>
          <w:rFonts w:cstheme="minorHAnsi"/>
          <w:sz w:val="10"/>
          <w:szCs w:val="26"/>
        </w:rPr>
      </w:pPr>
    </w:p>
    <w:p w:rsidR="001642DB" w:rsidRPr="00480F6F" w:rsidRDefault="001642DB" w:rsidP="00E84E55">
      <w:pPr>
        <w:autoSpaceDE w:val="0"/>
        <w:autoSpaceDN w:val="0"/>
        <w:adjustRightInd w:val="0"/>
        <w:jc w:val="both"/>
        <w:rPr>
          <w:rFonts w:cstheme="minorHAnsi"/>
          <w:sz w:val="28"/>
          <w:szCs w:val="26"/>
          <w:u w:val="single"/>
        </w:rPr>
      </w:pPr>
      <w:r w:rsidRPr="00480F6F">
        <w:rPr>
          <w:rFonts w:cstheme="minorHAnsi"/>
          <w:sz w:val="28"/>
          <w:szCs w:val="26"/>
          <w:u w:val="single"/>
        </w:rPr>
        <w:t>Monitoring</w:t>
      </w:r>
    </w:p>
    <w:p w:rsidR="001642DB" w:rsidRPr="00090316" w:rsidRDefault="001642DB" w:rsidP="00E84E55">
      <w:pPr>
        <w:pStyle w:val="ListParagraph"/>
        <w:numPr>
          <w:ilvl w:val="0"/>
          <w:numId w:val="47"/>
        </w:numPr>
        <w:autoSpaceDE w:val="0"/>
        <w:autoSpaceDN w:val="0"/>
        <w:adjustRightInd w:val="0"/>
        <w:spacing w:after="0" w:line="240" w:lineRule="auto"/>
        <w:jc w:val="both"/>
        <w:rPr>
          <w:rFonts w:cstheme="minorHAnsi"/>
          <w:sz w:val="26"/>
          <w:szCs w:val="26"/>
        </w:rPr>
      </w:pPr>
      <w:r w:rsidRPr="00090316">
        <w:rPr>
          <w:rFonts w:cstheme="minorHAnsi"/>
          <w:sz w:val="26"/>
          <w:szCs w:val="26"/>
        </w:rPr>
        <w:t xml:space="preserve">Progression and curriculum coverage in maths will be monitored using a variety of methods to include; pupil conferencing, book scrutinies and learning walks. </w:t>
      </w:r>
    </w:p>
    <w:p w:rsidR="001642DB" w:rsidRPr="00090316" w:rsidRDefault="001642DB" w:rsidP="00E84E55">
      <w:pPr>
        <w:pStyle w:val="ListParagraph"/>
        <w:numPr>
          <w:ilvl w:val="0"/>
          <w:numId w:val="47"/>
        </w:numPr>
        <w:autoSpaceDE w:val="0"/>
        <w:autoSpaceDN w:val="0"/>
        <w:adjustRightInd w:val="0"/>
        <w:spacing w:after="0" w:line="240" w:lineRule="auto"/>
        <w:jc w:val="both"/>
        <w:rPr>
          <w:rFonts w:cstheme="minorHAnsi"/>
          <w:sz w:val="26"/>
          <w:szCs w:val="26"/>
        </w:rPr>
      </w:pPr>
      <w:r w:rsidRPr="00090316">
        <w:rPr>
          <w:rFonts w:cstheme="minorHAnsi"/>
          <w:sz w:val="26"/>
          <w:szCs w:val="26"/>
        </w:rPr>
        <w:t xml:space="preserve">Parents are informed of their children’s progress through interim and annual reports, and at parents’ evening. </w:t>
      </w:r>
    </w:p>
    <w:p w:rsidR="001642DB" w:rsidRPr="00480F6F" w:rsidRDefault="001642DB" w:rsidP="001642DB">
      <w:pPr>
        <w:jc w:val="both"/>
        <w:rPr>
          <w:rFonts w:cstheme="minorHAnsi"/>
          <w:color w:val="070606"/>
          <w:sz w:val="14"/>
          <w:szCs w:val="26"/>
          <w:lang w:val="en" w:eastAsia="en-GB"/>
        </w:rPr>
      </w:pPr>
    </w:p>
    <w:p w:rsidR="001642DB" w:rsidRPr="00480F6F" w:rsidRDefault="001642DB" w:rsidP="001642DB">
      <w:pPr>
        <w:autoSpaceDE w:val="0"/>
        <w:autoSpaceDN w:val="0"/>
        <w:adjustRightInd w:val="0"/>
        <w:jc w:val="both"/>
        <w:rPr>
          <w:rFonts w:cstheme="minorHAnsi"/>
          <w:sz w:val="28"/>
          <w:szCs w:val="26"/>
          <w:lang w:eastAsia="en-GB"/>
        </w:rPr>
      </w:pPr>
      <w:r w:rsidRPr="00480F6F">
        <w:rPr>
          <w:rFonts w:cstheme="minorHAnsi"/>
          <w:sz w:val="28"/>
          <w:szCs w:val="26"/>
          <w:u w:val="single"/>
        </w:rPr>
        <w:t>Early Years Foundation Stage</w:t>
      </w:r>
      <w:r w:rsidRPr="00480F6F">
        <w:rPr>
          <w:rFonts w:cstheme="minorHAnsi"/>
          <w:b/>
          <w:sz w:val="28"/>
          <w:szCs w:val="26"/>
        </w:rPr>
        <w:t xml:space="preserve">  </w:t>
      </w:r>
    </w:p>
    <w:p w:rsidR="00480F6F" w:rsidRDefault="00480F6F" w:rsidP="00B73B86">
      <w:pPr>
        <w:pStyle w:val="ListParagraph"/>
        <w:numPr>
          <w:ilvl w:val="0"/>
          <w:numId w:val="54"/>
        </w:numPr>
        <w:autoSpaceDE w:val="0"/>
        <w:autoSpaceDN w:val="0"/>
        <w:adjustRightInd w:val="0"/>
        <w:spacing w:after="0" w:line="240" w:lineRule="auto"/>
        <w:jc w:val="both"/>
        <w:rPr>
          <w:rFonts w:cstheme="minorHAnsi"/>
          <w:sz w:val="26"/>
          <w:szCs w:val="26"/>
        </w:rPr>
      </w:pPr>
      <w:r w:rsidRPr="00480F6F">
        <w:rPr>
          <w:rFonts w:cstheme="minorHAnsi"/>
          <w:sz w:val="26"/>
          <w:szCs w:val="26"/>
        </w:rPr>
        <w:t xml:space="preserve">The White Rose scheme is used from </w:t>
      </w:r>
      <w:r w:rsidR="001642DB" w:rsidRPr="00480F6F">
        <w:rPr>
          <w:rFonts w:cstheme="minorHAnsi"/>
          <w:sz w:val="26"/>
          <w:szCs w:val="26"/>
        </w:rPr>
        <w:t xml:space="preserve">Foundation </w:t>
      </w:r>
      <w:r w:rsidRPr="00480F6F">
        <w:rPr>
          <w:rFonts w:cstheme="minorHAnsi"/>
          <w:sz w:val="26"/>
          <w:szCs w:val="26"/>
        </w:rPr>
        <w:t>onwards</w:t>
      </w:r>
      <w:r w:rsidR="001642DB" w:rsidRPr="00480F6F">
        <w:rPr>
          <w:rFonts w:cstheme="minorHAnsi"/>
          <w:sz w:val="26"/>
          <w:szCs w:val="26"/>
        </w:rPr>
        <w:t xml:space="preserve">. </w:t>
      </w:r>
    </w:p>
    <w:p w:rsidR="001642DB" w:rsidRDefault="001642DB" w:rsidP="00B73B86">
      <w:pPr>
        <w:pStyle w:val="ListParagraph"/>
        <w:numPr>
          <w:ilvl w:val="0"/>
          <w:numId w:val="54"/>
        </w:numPr>
        <w:autoSpaceDE w:val="0"/>
        <w:autoSpaceDN w:val="0"/>
        <w:adjustRightInd w:val="0"/>
        <w:spacing w:after="0" w:line="240" w:lineRule="auto"/>
        <w:jc w:val="both"/>
        <w:rPr>
          <w:rFonts w:cstheme="minorHAnsi"/>
          <w:sz w:val="26"/>
          <w:szCs w:val="26"/>
        </w:rPr>
      </w:pPr>
      <w:r w:rsidRPr="00480F6F">
        <w:rPr>
          <w:rFonts w:cstheme="minorHAnsi"/>
          <w:sz w:val="26"/>
          <w:szCs w:val="26"/>
        </w:rPr>
        <w:t xml:space="preserve">There are 5 </w:t>
      </w:r>
      <w:r w:rsidR="00480F6F">
        <w:rPr>
          <w:rFonts w:cstheme="minorHAnsi"/>
          <w:sz w:val="26"/>
          <w:szCs w:val="26"/>
        </w:rPr>
        <w:t xml:space="preserve">short maths </w:t>
      </w:r>
      <w:r w:rsidRPr="00480F6F">
        <w:rPr>
          <w:rFonts w:cstheme="minorHAnsi"/>
          <w:sz w:val="26"/>
          <w:szCs w:val="26"/>
        </w:rPr>
        <w:t xml:space="preserve">lessons each </w:t>
      </w:r>
      <w:r w:rsidR="00480F6F">
        <w:rPr>
          <w:rFonts w:cstheme="minorHAnsi"/>
          <w:sz w:val="26"/>
          <w:szCs w:val="26"/>
        </w:rPr>
        <w:t>week, focusing mainly on number, but also including shape and space,</w:t>
      </w:r>
      <w:r w:rsidRPr="00480F6F">
        <w:rPr>
          <w:rFonts w:cstheme="minorHAnsi"/>
          <w:sz w:val="26"/>
          <w:szCs w:val="26"/>
        </w:rPr>
        <w:t xml:space="preserve"> patterns, money and time.</w:t>
      </w:r>
    </w:p>
    <w:p w:rsidR="00480F6F" w:rsidRPr="00480F6F" w:rsidRDefault="00480F6F" w:rsidP="00B73B86">
      <w:pPr>
        <w:pStyle w:val="ListParagraph"/>
        <w:numPr>
          <w:ilvl w:val="0"/>
          <w:numId w:val="54"/>
        </w:numPr>
        <w:autoSpaceDE w:val="0"/>
        <w:autoSpaceDN w:val="0"/>
        <w:adjustRightInd w:val="0"/>
        <w:spacing w:after="0" w:line="240" w:lineRule="auto"/>
        <w:jc w:val="both"/>
        <w:rPr>
          <w:rFonts w:cstheme="minorHAnsi"/>
          <w:sz w:val="26"/>
          <w:szCs w:val="26"/>
        </w:rPr>
      </w:pPr>
      <w:r>
        <w:rPr>
          <w:rFonts w:cstheme="minorHAnsi"/>
          <w:sz w:val="26"/>
          <w:szCs w:val="26"/>
        </w:rPr>
        <w:t>C</w:t>
      </w:r>
      <w:r w:rsidRPr="00480F6F">
        <w:rPr>
          <w:rFonts w:cstheme="minorHAnsi"/>
          <w:sz w:val="26"/>
          <w:szCs w:val="26"/>
        </w:rPr>
        <w:t xml:space="preserve">hildren are actively encouraged to use and apply the skills they have been taught in a range of </w:t>
      </w:r>
      <w:r>
        <w:rPr>
          <w:rFonts w:cstheme="minorHAnsi"/>
          <w:sz w:val="26"/>
          <w:szCs w:val="26"/>
        </w:rPr>
        <w:t xml:space="preserve">structured and planned </w:t>
      </w:r>
      <w:r w:rsidRPr="00480F6F">
        <w:rPr>
          <w:rFonts w:cstheme="minorHAnsi"/>
          <w:sz w:val="26"/>
          <w:szCs w:val="26"/>
        </w:rPr>
        <w:t>Let’s Learn activities</w:t>
      </w:r>
      <w:r>
        <w:rPr>
          <w:rFonts w:cstheme="minorHAnsi"/>
          <w:sz w:val="26"/>
          <w:szCs w:val="26"/>
        </w:rPr>
        <w:t>,</w:t>
      </w:r>
      <w:r w:rsidRPr="00480F6F">
        <w:rPr>
          <w:rFonts w:cstheme="minorHAnsi"/>
          <w:sz w:val="26"/>
          <w:szCs w:val="26"/>
        </w:rPr>
        <w:t xml:space="preserve"> where they consolidate and extend their knowledge and understanding as well as seeking out new challenges.  In this way, maths is promoted across the curriculum using both the inside and outside learning environments.  </w:t>
      </w:r>
    </w:p>
    <w:p w:rsidR="00480F6F" w:rsidRDefault="001642DB" w:rsidP="001C330D">
      <w:pPr>
        <w:pStyle w:val="ListParagraph"/>
        <w:numPr>
          <w:ilvl w:val="0"/>
          <w:numId w:val="54"/>
        </w:numPr>
        <w:autoSpaceDE w:val="0"/>
        <w:autoSpaceDN w:val="0"/>
        <w:adjustRightInd w:val="0"/>
        <w:spacing w:after="0" w:line="240" w:lineRule="auto"/>
        <w:jc w:val="both"/>
        <w:rPr>
          <w:rFonts w:cstheme="minorHAnsi"/>
          <w:sz w:val="26"/>
          <w:szCs w:val="26"/>
        </w:rPr>
      </w:pPr>
      <w:r w:rsidRPr="00480F6F">
        <w:rPr>
          <w:rFonts w:cstheme="minorHAnsi"/>
          <w:sz w:val="26"/>
          <w:szCs w:val="26"/>
        </w:rPr>
        <w:t>Daily routines are utilised to incorpo</w:t>
      </w:r>
      <w:r w:rsidR="00046A74" w:rsidRPr="00480F6F">
        <w:rPr>
          <w:rFonts w:cstheme="minorHAnsi"/>
          <w:sz w:val="26"/>
          <w:szCs w:val="26"/>
        </w:rPr>
        <w:t>rate maths into everyday work, such as</w:t>
      </w:r>
      <w:r w:rsidR="00480F6F" w:rsidRPr="00480F6F">
        <w:rPr>
          <w:rFonts w:cstheme="minorHAnsi"/>
          <w:sz w:val="26"/>
          <w:szCs w:val="26"/>
        </w:rPr>
        <w:t xml:space="preserve"> talking about the day of the week and what time it is. </w:t>
      </w:r>
    </w:p>
    <w:p w:rsidR="001642DB" w:rsidRPr="00090316" w:rsidRDefault="001642DB" w:rsidP="00E84E55">
      <w:pPr>
        <w:pStyle w:val="ListParagraph"/>
        <w:numPr>
          <w:ilvl w:val="0"/>
          <w:numId w:val="54"/>
        </w:numPr>
        <w:autoSpaceDE w:val="0"/>
        <w:autoSpaceDN w:val="0"/>
        <w:adjustRightInd w:val="0"/>
        <w:spacing w:after="0" w:line="240" w:lineRule="auto"/>
        <w:jc w:val="both"/>
        <w:rPr>
          <w:rFonts w:cstheme="minorHAnsi"/>
          <w:strike/>
          <w:color w:val="000000" w:themeColor="text1"/>
          <w:sz w:val="26"/>
          <w:szCs w:val="26"/>
        </w:rPr>
      </w:pPr>
      <w:r w:rsidRPr="00090316">
        <w:rPr>
          <w:rFonts w:cstheme="minorHAnsi"/>
          <w:color w:val="000000" w:themeColor="text1"/>
          <w:sz w:val="26"/>
          <w:szCs w:val="26"/>
        </w:rPr>
        <w:t xml:space="preserve">Children’s progress is tracked through highlighting individual Development Matters sheets.  Achievement towards Early Learning Goals is recorded and reported at year end.  </w:t>
      </w:r>
    </w:p>
    <w:p w:rsidR="001642DB" w:rsidRPr="00090316" w:rsidRDefault="001642DB" w:rsidP="00E84E55">
      <w:pPr>
        <w:pStyle w:val="ListParagraph"/>
        <w:numPr>
          <w:ilvl w:val="0"/>
          <w:numId w:val="54"/>
        </w:numPr>
        <w:autoSpaceDE w:val="0"/>
        <w:autoSpaceDN w:val="0"/>
        <w:adjustRightInd w:val="0"/>
        <w:spacing w:after="0" w:line="240" w:lineRule="auto"/>
        <w:jc w:val="both"/>
        <w:rPr>
          <w:rFonts w:cstheme="minorHAnsi"/>
          <w:sz w:val="26"/>
          <w:szCs w:val="26"/>
        </w:rPr>
      </w:pPr>
      <w:r w:rsidRPr="00090316">
        <w:rPr>
          <w:rFonts w:cstheme="minorHAnsi"/>
          <w:sz w:val="26"/>
          <w:szCs w:val="26"/>
        </w:rPr>
        <w:t>Children requiring intervention are identified throughout the year and support put in place.</w:t>
      </w:r>
    </w:p>
    <w:p w:rsidR="001642DB" w:rsidRDefault="001642DB" w:rsidP="001642DB">
      <w:pPr>
        <w:jc w:val="both"/>
        <w:rPr>
          <w:rFonts w:cstheme="minorHAnsi"/>
          <w:b/>
          <w:sz w:val="26"/>
          <w:szCs w:val="26"/>
          <w:u w:val="single"/>
        </w:rPr>
      </w:pPr>
    </w:p>
    <w:p w:rsidR="0035516A" w:rsidRDefault="0035516A" w:rsidP="001642DB">
      <w:pPr>
        <w:jc w:val="both"/>
        <w:rPr>
          <w:rFonts w:cstheme="minorHAnsi"/>
          <w:b/>
          <w:sz w:val="26"/>
          <w:szCs w:val="26"/>
          <w:u w:val="single"/>
        </w:rPr>
      </w:pPr>
    </w:p>
    <w:p w:rsidR="0035516A" w:rsidRDefault="0035516A" w:rsidP="001642DB">
      <w:pPr>
        <w:jc w:val="both"/>
        <w:rPr>
          <w:rFonts w:cstheme="minorHAnsi"/>
          <w:b/>
          <w:sz w:val="26"/>
          <w:szCs w:val="26"/>
          <w:u w:val="single"/>
        </w:rPr>
      </w:pPr>
    </w:p>
    <w:p w:rsidR="0035516A" w:rsidRDefault="0035516A" w:rsidP="001642DB">
      <w:pPr>
        <w:jc w:val="both"/>
        <w:rPr>
          <w:rFonts w:cstheme="minorHAnsi"/>
          <w:b/>
          <w:sz w:val="26"/>
          <w:szCs w:val="26"/>
          <w:u w:val="single"/>
        </w:rPr>
      </w:pPr>
    </w:p>
    <w:p w:rsidR="0035516A" w:rsidRDefault="0035516A" w:rsidP="001642DB">
      <w:pPr>
        <w:jc w:val="both"/>
        <w:rPr>
          <w:rFonts w:cstheme="minorHAnsi"/>
          <w:b/>
          <w:sz w:val="26"/>
          <w:szCs w:val="26"/>
          <w:u w:val="single"/>
        </w:rPr>
      </w:pPr>
    </w:p>
    <w:p w:rsidR="0035516A" w:rsidRPr="00090316" w:rsidRDefault="0035516A" w:rsidP="001642DB">
      <w:pPr>
        <w:jc w:val="both"/>
        <w:rPr>
          <w:rFonts w:cstheme="minorHAnsi"/>
          <w:b/>
          <w:sz w:val="26"/>
          <w:szCs w:val="26"/>
          <w:u w:val="single"/>
        </w:rPr>
      </w:pPr>
    </w:p>
    <w:p w:rsidR="001642DB" w:rsidRPr="00480F6F" w:rsidRDefault="001642DB" w:rsidP="001642DB">
      <w:pPr>
        <w:jc w:val="both"/>
        <w:rPr>
          <w:rFonts w:cstheme="minorHAnsi"/>
          <w:bCs/>
          <w:sz w:val="28"/>
          <w:szCs w:val="26"/>
          <w:u w:val="single"/>
          <w:lang w:val="en" w:eastAsia="en-GB"/>
        </w:rPr>
      </w:pPr>
      <w:r w:rsidRPr="00480F6F">
        <w:rPr>
          <w:rFonts w:cstheme="minorHAnsi"/>
          <w:bCs/>
          <w:sz w:val="28"/>
          <w:szCs w:val="26"/>
          <w:u w:val="single"/>
          <w:lang w:val="en" w:eastAsia="en-GB"/>
        </w:rPr>
        <w:t>Curriculum Leadership</w:t>
      </w:r>
    </w:p>
    <w:p w:rsidR="001642DB" w:rsidRPr="00090316" w:rsidRDefault="001642DB" w:rsidP="001642DB">
      <w:pPr>
        <w:autoSpaceDE w:val="0"/>
        <w:autoSpaceDN w:val="0"/>
        <w:adjustRightInd w:val="0"/>
        <w:jc w:val="both"/>
        <w:rPr>
          <w:rFonts w:cstheme="minorHAnsi"/>
          <w:sz w:val="26"/>
          <w:szCs w:val="26"/>
          <w:lang w:eastAsia="en-GB"/>
        </w:rPr>
      </w:pPr>
      <w:r w:rsidRPr="00090316">
        <w:rPr>
          <w:rFonts w:cstheme="minorHAnsi"/>
          <w:sz w:val="26"/>
          <w:szCs w:val="26"/>
          <w:lang w:eastAsia="en-GB"/>
        </w:rPr>
        <w:t xml:space="preserve">Maths is led by </w:t>
      </w:r>
      <w:r w:rsidR="0013363D" w:rsidRPr="00090316">
        <w:rPr>
          <w:rFonts w:cstheme="minorHAnsi"/>
          <w:sz w:val="26"/>
          <w:szCs w:val="26"/>
          <w:lang w:eastAsia="en-GB"/>
        </w:rPr>
        <w:t xml:space="preserve">two Maths Leaders with </w:t>
      </w:r>
      <w:r w:rsidRPr="00090316">
        <w:rPr>
          <w:rFonts w:cstheme="minorHAnsi"/>
          <w:sz w:val="26"/>
          <w:szCs w:val="26"/>
          <w:lang w:eastAsia="en-GB"/>
        </w:rPr>
        <w:t>joint responsibility</w:t>
      </w:r>
      <w:r w:rsidR="0013363D" w:rsidRPr="00090316">
        <w:rPr>
          <w:rFonts w:cstheme="minorHAnsi"/>
          <w:sz w:val="26"/>
          <w:szCs w:val="26"/>
          <w:lang w:eastAsia="en-GB"/>
        </w:rPr>
        <w:t>, who</w:t>
      </w:r>
      <w:r w:rsidRPr="00090316">
        <w:rPr>
          <w:rFonts w:cstheme="minorHAnsi"/>
          <w:sz w:val="26"/>
          <w:szCs w:val="26"/>
          <w:lang w:eastAsia="en-GB"/>
        </w:rPr>
        <w:t xml:space="preserve"> will:</w:t>
      </w:r>
    </w:p>
    <w:p w:rsidR="001642DB" w:rsidRPr="00090316" w:rsidRDefault="001642DB" w:rsidP="00916C4E">
      <w:pPr>
        <w:pStyle w:val="ListParagraph"/>
        <w:numPr>
          <w:ilvl w:val="0"/>
          <w:numId w:val="51"/>
        </w:numPr>
        <w:autoSpaceDE w:val="0"/>
        <w:autoSpaceDN w:val="0"/>
        <w:adjustRightInd w:val="0"/>
        <w:spacing w:after="0" w:line="240" w:lineRule="auto"/>
        <w:contextualSpacing w:val="0"/>
        <w:jc w:val="both"/>
        <w:rPr>
          <w:rFonts w:cstheme="minorHAnsi"/>
          <w:sz w:val="26"/>
          <w:szCs w:val="26"/>
          <w:lang w:eastAsia="en-GB"/>
        </w:rPr>
      </w:pPr>
      <w:r w:rsidRPr="00090316">
        <w:rPr>
          <w:rFonts w:cstheme="minorHAnsi"/>
          <w:sz w:val="26"/>
          <w:szCs w:val="26"/>
          <w:lang w:eastAsia="en-GB"/>
        </w:rPr>
        <w:t>Stay ‘ahead of the game’ in terms of statutory requirements and current good practice - sharing information that may be beneficial to staff.</w:t>
      </w:r>
    </w:p>
    <w:p w:rsidR="001642DB" w:rsidRPr="00090316" w:rsidRDefault="001642DB" w:rsidP="00916C4E">
      <w:pPr>
        <w:pStyle w:val="ListParagraph"/>
        <w:numPr>
          <w:ilvl w:val="0"/>
          <w:numId w:val="51"/>
        </w:numPr>
        <w:autoSpaceDE w:val="0"/>
        <w:autoSpaceDN w:val="0"/>
        <w:adjustRightInd w:val="0"/>
        <w:spacing w:after="0" w:line="240" w:lineRule="auto"/>
        <w:contextualSpacing w:val="0"/>
        <w:jc w:val="both"/>
        <w:rPr>
          <w:rFonts w:cstheme="minorHAnsi"/>
          <w:sz w:val="26"/>
          <w:szCs w:val="26"/>
          <w:lang w:eastAsia="en-GB"/>
        </w:rPr>
      </w:pPr>
      <w:r w:rsidRPr="00090316">
        <w:rPr>
          <w:rFonts w:cstheme="minorHAnsi"/>
          <w:sz w:val="26"/>
          <w:szCs w:val="26"/>
          <w:lang w:eastAsia="en-GB"/>
        </w:rPr>
        <w:t>Inspire an exciting, informed and creative approach to maths teaching.</w:t>
      </w:r>
    </w:p>
    <w:p w:rsidR="001642DB" w:rsidRPr="00090316" w:rsidRDefault="001642DB" w:rsidP="00916C4E">
      <w:pPr>
        <w:pStyle w:val="ListParagraph"/>
        <w:numPr>
          <w:ilvl w:val="0"/>
          <w:numId w:val="51"/>
        </w:numPr>
        <w:autoSpaceDE w:val="0"/>
        <w:autoSpaceDN w:val="0"/>
        <w:adjustRightInd w:val="0"/>
        <w:spacing w:after="0" w:line="240" w:lineRule="auto"/>
        <w:contextualSpacing w:val="0"/>
        <w:jc w:val="both"/>
        <w:rPr>
          <w:rFonts w:cstheme="minorHAnsi"/>
          <w:sz w:val="26"/>
          <w:szCs w:val="26"/>
          <w:lang w:eastAsia="en-GB"/>
        </w:rPr>
      </w:pPr>
      <w:r w:rsidRPr="00090316">
        <w:rPr>
          <w:rFonts w:cstheme="minorHAnsi"/>
          <w:sz w:val="26"/>
          <w:szCs w:val="26"/>
          <w:lang w:eastAsia="en-GB"/>
        </w:rPr>
        <w:t>Support teaching through leading inset, giving advice, and through modelling, feeding back from lesson observations and work scrutiny, team teaching, and monitoring of planning and assessment.</w:t>
      </w:r>
    </w:p>
    <w:p w:rsidR="001642DB" w:rsidRPr="00090316" w:rsidRDefault="001642DB" w:rsidP="00916C4E">
      <w:pPr>
        <w:pStyle w:val="ListParagraph"/>
        <w:numPr>
          <w:ilvl w:val="0"/>
          <w:numId w:val="51"/>
        </w:numPr>
        <w:autoSpaceDE w:val="0"/>
        <w:autoSpaceDN w:val="0"/>
        <w:adjustRightInd w:val="0"/>
        <w:spacing w:after="0" w:line="240" w:lineRule="auto"/>
        <w:contextualSpacing w:val="0"/>
        <w:jc w:val="both"/>
        <w:rPr>
          <w:rFonts w:cstheme="minorHAnsi"/>
          <w:sz w:val="26"/>
          <w:szCs w:val="26"/>
          <w:lang w:eastAsia="en-GB"/>
        </w:rPr>
      </w:pPr>
      <w:r w:rsidRPr="00090316">
        <w:rPr>
          <w:rFonts w:cstheme="minorHAnsi"/>
          <w:sz w:val="26"/>
          <w:szCs w:val="26"/>
          <w:lang w:eastAsia="en-GB"/>
        </w:rPr>
        <w:t xml:space="preserve">Carrying out regular moderation to ensure standards are consistently high, and taking appropriate action where this is not the case. </w:t>
      </w:r>
    </w:p>
    <w:p w:rsidR="001642DB" w:rsidRPr="00090316" w:rsidRDefault="001642DB" w:rsidP="00916C4E">
      <w:pPr>
        <w:pStyle w:val="ListParagraph"/>
        <w:numPr>
          <w:ilvl w:val="0"/>
          <w:numId w:val="51"/>
        </w:numPr>
        <w:autoSpaceDE w:val="0"/>
        <w:autoSpaceDN w:val="0"/>
        <w:adjustRightInd w:val="0"/>
        <w:spacing w:after="0" w:line="240" w:lineRule="auto"/>
        <w:contextualSpacing w:val="0"/>
        <w:jc w:val="both"/>
        <w:rPr>
          <w:rFonts w:cstheme="minorHAnsi"/>
          <w:sz w:val="26"/>
          <w:szCs w:val="26"/>
          <w:lang w:eastAsia="en-GB"/>
        </w:rPr>
      </w:pPr>
      <w:r w:rsidRPr="00090316">
        <w:rPr>
          <w:rFonts w:cstheme="minorHAnsi"/>
          <w:sz w:val="26"/>
          <w:szCs w:val="26"/>
          <w:lang w:eastAsia="en-GB"/>
        </w:rPr>
        <w:t xml:space="preserve">Use moderation to ensure that knowledge and skills are sequenced across time and being taught systematically and cumulatively, so that new knowledge and skills build on what has been taught before and pupils can work towards clearly defined end points. </w:t>
      </w:r>
      <w:r w:rsidRPr="00090316">
        <w:rPr>
          <w:rFonts w:cstheme="minorHAnsi"/>
          <w:i/>
          <w:sz w:val="26"/>
          <w:szCs w:val="26"/>
          <w:lang w:eastAsia="en-GB"/>
        </w:rPr>
        <w:t>This will require moderation both between year groups and across time within each year group</w:t>
      </w:r>
      <w:r w:rsidRPr="00090316">
        <w:rPr>
          <w:rFonts w:cstheme="minorHAnsi"/>
          <w:sz w:val="26"/>
          <w:szCs w:val="26"/>
          <w:lang w:eastAsia="en-GB"/>
        </w:rPr>
        <w:t xml:space="preserve">. </w:t>
      </w:r>
    </w:p>
    <w:p w:rsidR="001642DB" w:rsidRPr="00090316" w:rsidRDefault="001642DB" w:rsidP="00916C4E">
      <w:pPr>
        <w:pStyle w:val="ListParagraph"/>
        <w:numPr>
          <w:ilvl w:val="0"/>
          <w:numId w:val="51"/>
        </w:numPr>
        <w:autoSpaceDE w:val="0"/>
        <w:autoSpaceDN w:val="0"/>
        <w:adjustRightInd w:val="0"/>
        <w:spacing w:after="0" w:line="240" w:lineRule="auto"/>
        <w:contextualSpacing w:val="0"/>
        <w:jc w:val="both"/>
        <w:rPr>
          <w:rFonts w:cstheme="minorHAnsi"/>
          <w:sz w:val="26"/>
          <w:szCs w:val="26"/>
          <w:lang w:eastAsia="en-GB"/>
        </w:rPr>
      </w:pPr>
      <w:r w:rsidRPr="00090316">
        <w:rPr>
          <w:rFonts w:cstheme="minorHAnsi"/>
          <w:sz w:val="26"/>
          <w:szCs w:val="26"/>
          <w:lang w:eastAsia="en-GB"/>
        </w:rPr>
        <w:t>Maintaining and storing resources, and purchasing new resources when necessary.</w:t>
      </w:r>
    </w:p>
    <w:p w:rsidR="0013363D" w:rsidRPr="0052038C" w:rsidRDefault="0013363D" w:rsidP="00046A74">
      <w:pPr>
        <w:autoSpaceDE w:val="0"/>
        <w:autoSpaceDN w:val="0"/>
        <w:adjustRightInd w:val="0"/>
        <w:rPr>
          <w:rFonts w:cstheme="minorHAnsi"/>
          <w:b/>
          <w:sz w:val="18"/>
          <w:szCs w:val="28"/>
          <w:u w:val="single"/>
          <w:lang w:eastAsia="en-GB"/>
        </w:rPr>
      </w:pPr>
    </w:p>
    <w:p w:rsidR="00046A74" w:rsidRPr="00090316" w:rsidRDefault="0013363D" w:rsidP="00046A74">
      <w:pPr>
        <w:autoSpaceDE w:val="0"/>
        <w:autoSpaceDN w:val="0"/>
        <w:adjustRightInd w:val="0"/>
        <w:rPr>
          <w:rFonts w:cstheme="minorHAnsi"/>
          <w:b/>
          <w:sz w:val="28"/>
          <w:szCs w:val="28"/>
          <w:u w:val="single"/>
          <w:lang w:eastAsia="en-GB"/>
        </w:rPr>
      </w:pPr>
      <w:r w:rsidRPr="00090316">
        <w:rPr>
          <w:rFonts w:cstheme="minorHAnsi"/>
          <w:b/>
          <w:sz w:val="28"/>
          <w:szCs w:val="28"/>
          <w:u w:val="single"/>
          <w:lang w:eastAsia="en-GB"/>
        </w:rPr>
        <w:t>Sec</w:t>
      </w:r>
      <w:r w:rsidR="00046A74" w:rsidRPr="00090316">
        <w:rPr>
          <w:rFonts w:cstheme="minorHAnsi"/>
          <w:b/>
          <w:sz w:val="28"/>
          <w:szCs w:val="28"/>
          <w:u w:val="single"/>
          <w:lang w:eastAsia="en-GB"/>
        </w:rPr>
        <w:t xml:space="preserve">tion  </w:t>
      </w:r>
      <w:r w:rsidR="006801EA" w:rsidRPr="00090316">
        <w:rPr>
          <w:rFonts w:cstheme="minorHAnsi"/>
          <w:b/>
          <w:sz w:val="28"/>
          <w:szCs w:val="28"/>
          <w:u w:val="single"/>
          <w:lang w:eastAsia="en-GB"/>
        </w:rPr>
        <w:t>3 –</w:t>
      </w:r>
      <w:r w:rsidR="00046A74" w:rsidRPr="00090316">
        <w:rPr>
          <w:rFonts w:cstheme="minorHAnsi"/>
          <w:b/>
          <w:sz w:val="28"/>
          <w:szCs w:val="28"/>
          <w:u w:val="single"/>
          <w:lang w:eastAsia="en-GB"/>
        </w:rPr>
        <w:t xml:space="preserve"> Curriculum Impact</w:t>
      </w:r>
    </w:p>
    <w:p w:rsidR="0013363D" w:rsidRPr="0052038C" w:rsidRDefault="0013363D" w:rsidP="00046A74">
      <w:pPr>
        <w:autoSpaceDE w:val="0"/>
        <w:autoSpaceDN w:val="0"/>
        <w:adjustRightInd w:val="0"/>
        <w:rPr>
          <w:rFonts w:cstheme="minorHAnsi"/>
          <w:sz w:val="28"/>
          <w:szCs w:val="26"/>
          <w:u w:val="single"/>
          <w:lang w:eastAsia="en-GB"/>
        </w:rPr>
      </w:pPr>
      <w:r w:rsidRPr="0052038C">
        <w:rPr>
          <w:rFonts w:cstheme="minorHAnsi"/>
          <w:sz w:val="28"/>
          <w:szCs w:val="26"/>
          <w:u w:val="single"/>
          <w:lang w:eastAsia="en-GB"/>
        </w:rPr>
        <w:t>We aim for children to:</w:t>
      </w:r>
    </w:p>
    <w:p w:rsidR="004E28DB" w:rsidRPr="00090316" w:rsidRDefault="0013363D" w:rsidP="004E28DB">
      <w:pPr>
        <w:pStyle w:val="ListParagraph"/>
        <w:numPr>
          <w:ilvl w:val="0"/>
          <w:numId w:val="52"/>
        </w:numPr>
        <w:spacing w:after="0" w:line="240" w:lineRule="auto"/>
        <w:contextualSpacing w:val="0"/>
        <w:jc w:val="both"/>
        <w:rPr>
          <w:rFonts w:cstheme="minorHAnsi"/>
          <w:color w:val="070606"/>
          <w:sz w:val="26"/>
          <w:szCs w:val="26"/>
          <w:lang w:val="en" w:eastAsia="en-GB"/>
        </w:rPr>
      </w:pPr>
      <w:r w:rsidRPr="00090316">
        <w:rPr>
          <w:rFonts w:cstheme="minorHAnsi"/>
          <w:color w:val="070606"/>
          <w:sz w:val="26"/>
          <w:szCs w:val="26"/>
          <w:lang w:val="en" w:eastAsia="en-GB"/>
        </w:rPr>
        <w:t>Become</w:t>
      </w:r>
      <w:r w:rsidR="004E28DB" w:rsidRPr="00090316">
        <w:rPr>
          <w:rFonts w:cstheme="minorHAnsi"/>
          <w:color w:val="070606"/>
          <w:sz w:val="26"/>
          <w:szCs w:val="26"/>
          <w:lang w:val="en" w:eastAsia="en-GB"/>
        </w:rPr>
        <w:t xml:space="preserve"> confident mathematicians, able to discuss their learning, make links between different areas of maths (and beyond) and explain their methodology.</w:t>
      </w:r>
    </w:p>
    <w:p w:rsidR="004E28DB" w:rsidRPr="00090316" w:rsidRDefault="0013363D" w:rsidP="004E28DB">
      <w:pPr>
        <w:pStyle w:val="ListParagraph"/>
        <w:numPr>
          <w:ilvl w:val="0"/>
          <w:numId w:val="52"/>
        </w:numPr>
        <w:spacing w:after="0" w:line="240" w:lineRule="auto"/>
        <w:contextualSpacing w:val="0"/>
        <w:jc w:val="both"/>
        <w:rPr>
          <w:rFonts w:cstheme="minorHAnsi"/>
          <w:color w:val="070606"/>
          <w:sz w:val="26"/>
          <w:szCs w:val="26"/>
          <w:lang w:val="en" w:eastAsia="en-GB"/>
        </w:rPr>
      </w:pPr>
      <w:r w:rsidRPr="00090316">
        <w:rPr>
          <w:rFonts w:cstheme="minorHAnsi"/>
          <w:color w:val="070606"/>
          <w:sz w:val="26"/>
          <w:szCs w:val="26"/>
          <w:lang w:val="en" w:eastAsia="en-GB"/>
        </w:rPr>
        <w:t>Develop</w:t>
      </w:r>
      <w:r w:rsidR="004E28DB" w:rsidRPr="00090316">
        <w:rPr>
          <w:rFonts w:cstheme="minorHAnsi"/>
          <w:color w:val="070606"/>
          <w:sz w:val="26"/>
          <w:szCs w:val="26"/>
          <w:lang w:val="en" w:eastAsia="en-GB"/>
        </w:rPr>
        <w:t xml:space="preserve"> increasing </w:t>
      </w:r>
      <w:r w:rsidRPr="00090316">
        <w:rPr>
          <w:rFonts w:cstheme="minorHAnsi"/>
          <w:color w:val="070606"/>
          <w:sz w:val="26"/>
          <w:szCs w:val="26"/>
          <w:lang w:val="en" w:eastAsia="en-GB"/>
        </w:rPr>
        <w:t>number fluency.</w:t>
      </w:r>
    </w:p>
    <w:p w:rsidR="004E28DB" w:rsidRPr="00090316" w:rsidRDefault="0013363D" w:rsidP="004E28DB">
      <w:pPr>
        <w:pStyle w:val="ListParagraph"/>
        <w:numPr>
          <w:ilvl w:val="0"/>
          <w:numId w:val="52"/>
        </w:numPr>
        <w:spacing w:after="0" w:line="240" w:lineRule="auto"/>
        <w:contextualSpacing w:val="0"/>
        <w:jc w:val="both"/>
        <w:rPr>
          <w:rFonts w:cstheme="minorHAnsi"/>
          <w:color w:val="070606"/>
          <w:sz w:val="26"/>
          <w:szCs w:val="26"/>
          <w:lang w:val="en" w:eastAsia="en-GB"/>
        </w:rPr>
      </w:pPr>
      <w:r w:rsidRPr="00090316">
        <w:rPr>
          <w:rFonts w:cstheme="minorHAnsi"/>
          <w:color w:val="070606"/>
          <w:sz w:val="26"/>
          <w:szCs w:val="26"/>
          <w:lang w:val="en" w:eastAsia="en-GB"/>
        </w:rPr>
        <w:t>D</w:t>
      </w:r>
      <w:r w:rsidR="004E28DB" w:rsidRPr="00090316">
        <w:rPr>
          <w:rFonts w:cstheme="minorHAnsi"/>
          <w:color w:val="070606"/>
          <w:sz w:val="26"/>
          <w:szCs w:val="26"/>
          <w:lang w:val="en" w:eastAsia="en-GB"/>
        </w:rPr>
        <w:t>emonstrate progression in their knowledge and application of a range of calculation strategies.</w:t>
      </w:r>
    </w:p>
    <w:p w:rsidR="00046A74" w:rsidRPr="00090316" w:rsidRDefault="0013363D" w:rsidP="0013363D">
      <w:pPr>
        <w:pStyle w:val="ListParagraph"/>
        <w:numPr>
          <w:ilvl w:val="0"/>
          <w:numId w:val="52"/>
        </w:numPr>
        <w:spacing w:after="0" w:line="240" w:lineRule="auto"/>
        <w:contextualSpacing w:val="0"/>
        <w:jc w:val="both"/>
        <w:rPr>
          <w:rFonts w:cstheme="minorHAnsi"/>
          <w:color w:val="070606"/>
          <w:sz w:val="26"/>
          <w:szCs w:val="26"/>
          <w:lang w:val="en" w:eastAsia="en-GB"/>
        </w:rPr>
      </w:pPr>
      <w:r w:rsidRPr="00090316">
        <w:rPr>
          <w:rFonts w:cstheme="minorHAnsi"/>
          <w:color w:val="070606"/>
          <w:sz w:val="26"/>
          <w:szCs w:val="26"/>
          <w:lang w:val="en" w:eastAsia="en-GB"/>
        </w:rPr>
        <w:t>Be</w:t>
      </w:r>
      <w:r w:rsidR="00046A74" w:rsidRPr="00090316">
        <w:rPr>
          <w:rFonts w:cstheme="minorHAnsi"/>
          <w:color w:val="070606"/>
          <w:sz w:val="26"/>
          <w:szCs w:val="26"/>
          <w:lang w:val="en" w:eastAsia="en-GB"/>
        </w:rPr>
        <w:t xml:space="preserve"> inquisitive </w:t>
      </w:r>
      <w:r w:rsidRPr="00090316">
        <w:rPr>
          <w:rFonts w:cstheme="minorHAnsi"/>
          <w:color w:val="070606"/>
          <w:sz w:val="26"/>
          <w:szCs w:val="26"/>
          <w:lang w:val="en" w:eastAsia="en-GB"/>
        </w:rPr>
        <w:t xml:space="preserve">- notice, wonder, reason and question, and </w:t>
      </w:r>
      <w:r w:rsidR="00046A74" w:rsidRPr="00090316">
        <w:rPr>
          <w:rFonts w:cstheme="minorHAnsi"/>
          <w:color w:val="000000"/>
          <w:sz w:val="26"/>
          <w:szCs w:val="26"/>
          <w:shd w:val="clear" w:color="auto" w:fill="FFFFFF" w:themeFill="background1"/>
        </w:rPr>
        <w:t>acquire a deep, long-term, secure and adaptable understanding of the subject.</w:t>
      </w:r>
    </w:p>
    <w:p w:rsidR="00046A74" w:rsidRPr="00090316" w:rsidRDefault="0013363D" w:rsidP="00916C4E">
      <w:pPr>
        <w:pStyle w:val="ListParagraph"/>
        <w:numPr>
          <w:ilvl w:val="0"/>
          <w:numId w:val="52"/>
        </w:numPr>
        <w:spacing w:after="0" w:line="240" w:lineRule="auto"/>
        <w:contextualSpacing w:val="0"/>
        <w:rPr>
          <w:rFonts w:cstheme="minorHAnsi"/>
          <w:color w:val="070606"/>
          <w:sz w:val="26"/>
          <w:szCs w:val="26"/>
          <w:lang w:val="en" w:eastAsia="en-GB"/>
        </w:rPr>
      </w:pPr>
      <w:r w:rsidRPr="00090316">
        <w:rPr>
          <w:rFonts w:cstheme="minorHAnsi"/>
          <w:color w:val="070606"/>
          <w:sz w:val="26"/>
          <w:szCs w:val="26"/>
          <w:lang w:val="en" w:eastAsia="en-GB"/>
        </w:rPr>
        <w:t>Be c</w:t>
      </w:r>
      <w:r w:rsidR="00046A74" w:rsidRPr="00090316">
        <w:rPr>
          <w:rFonts w:cstheme="minorHAnsi"/>
          <w:color w:val="070606"/>
          <w:sz w:val="26"/>
          <w:szCs w:val="26"/>
          <w:lang w:val="en" w:eastAsia="en-GB"/>
        </w:rPr>
        <w:t>hallenge</w:t>
      </w:r>
      <w:r w:rsidRPr="00090316">
        <w:rPr>
          <w:rFonts w:cstheme="minorHAnsi"/>
          <w:color w:val="070606"/>
          <w:sz w:val="26"/>
          <w:szCs w:val="26"/>
          <w:lang w:val="en" w:eastAsia="en-GB"/>
        </w:rPr>
        <w:t>d at their level of ability, making</w:t>
      </w:r>
      <w:r w:rsidR="00046A74" w:rsidRPr="00090316">
        <w:rPr>
          <w:rFonts w:cstheme="minorHAnsi"/>
          <w:color w:val="070606"/>
          <w:sz w:val="26"/>
          <w:szCs w:val="26"/>
          <w:lang w:val="en" w:eastAsia="en-GB"/>
        </w:rPr>
        <w:t xml:space="preserve"> good progress in line with the requirements of the National Curriculum (2014), </w:t>
      </w:r>
      <w:r w:rsidRPr="00090316">
        <w:rPr>
          <w:rFonts w:cstheme="minorHAnsi"/>
          <w:color w:val="070606"/>
          <w:sz w:val="26"/>
          <w:szCs w:val="26"/>
          <w:lang w:val="en" w:eastAsia="en-GB"/>
        </w:rPr>
        <w:t>fully preparing them</w:t>
      </w:r>
      <w:r w:rsidR="00046A74" w:rsidRPr="00090316">
        <w:rPr>
          <w:rFonts w:cstheme="minorHAnsi"/>
          <w:color w:val="070606"/>
          <w:sz w:val="26"/>
          <w:szCs w:val="26"/>
          <w:lang w:val="en" w:eastAsia="en-GB"/>
        </w:rPr>
        <w:t xml:space="preserve"> for the next phase in their education. </w:t>
      </w:r>
    </w:p>
    <w:p w:rsidR="001642DB" w:rsidRPr="0052038C" w:rsidRDefault="001642DB" w:rsidP="001642DB">
      <w:pPr>
        <w:jc w:val="both"/>
        <w:rPr>
          <w:rFonts w:cstheme="minorHAnsi"/>
          <w:b/>
          <w:sz w:val="16"/>
          <w:szCs w:val="26"/>
          <w:u w:val="single"/>
        </w:rPr>
      </w:pPr>
    </w:p>
    <w:p w:rsidR="00E84E55" w:rsidRPr="0052038C" w:rsidRDefault="00E84E55" w:rsidP="00E84E55">
      <w:pPr>
        <w:jc w:val="both"/>
        <w:rPr>
          <w:rFonts w:cstheme="minorHAnsi"/>
          <w:b/>
          <w:bCs/>
          <w:sz w:val="28"/>
          <w:szCs w:val="26"/>
          <w:u w:val="single"/>
          <w:lang w:val="en" w:eastAsia="en-GB"/>
        </w:rPr>
      </w:pPr>
      <w:r w:rsidRPr="0052038C">
        <w:rPr>
          <w:rFonts w:cstheme="minorHAnsi"/>
          <w:b/>
          <w:bCs/>
          <w:sz w:val="28"/>
          <w:szCs w:val="26"/>
          <w:u w:val="single"/>
          <w:lang w:val="en" w:eastAsia="en-GB"/>
        </w:rPr>
        <w:t>Equal Opportunities</w:t>
      </w:r>
    </w:p>
    <w:p w:rsidR="009C2639" w:rsidRPr="00090316" w:rsidRDefault="00E84E55" w:rsidP="0052038C">
      <w:pPr>
        <w:jc w:val="both"/>
        <w:rPr>
          <w:rFonts w:cstheme="minorHAnsi"/>
          <w:b/>
          <w:sz w:val="28"/>
          <w:szCs w:val="28"/>
          <w:u w:val="single"/>
        </w:rPr>
      </w:pPr>
      <w:r w:rsidRPr="00090316">
        <w:rPr>
          <w:rFonts w:cstheme="minorHAnsi"/>
          <w:color w:val="070606"/>
          <w:sz w:val="26"/>
          <w:szCs w:val="26"/>
          <w:lang w:val="en" w:eastAsia="en-GB"/>
        </w:rPr>
        <w:t xml:space="preserve">This policy reflects and supports the equal opportunities ethos of the </w:t>
      </w:r>
      <w:r w:rsidR="0013363D" w:rsidRPr="00090316">
        <w:rPr>
          <w:rFonts w:cstheme="minorHAnsi"/>
          <w:color w:val="070606"/>
          <w:sz w:val="26"/>
          <w:szCs w:val="26"/>
          <w:lang w:val="en" w:eastAsia="en-GB"/>
        </w:rPr>
        <w:t>school and of WeST</w:t>
      </w:r>
      <w:r w:rsidRPr="00090316">
        <w:rPr>
          <w:rFonts w:cstheme="minorHAnsi"/>
          <w:color w:val="070606"/>
          <w:sz w:val="26"/>
          <w:szCs w:val="26"/>
          <w:lang w:val="en" w:eastAsia="en-GB"/>
        </w:rPr>
        <w:t>. All children will have complete access to the curriculum and this will be provided in accordance with their age and need.</w:t>
      </w:r>
    </w:p>
    <w:p w:rsidR="00486AF3" w:rsidRPr="00090316" w:rsidRDefault="00486AF3" w:rsidP="00486AF3">
      <w:pPr>
        <w:spacing w:after="0" w:line="240" w:lineRule="auto"/>
        <w:jc w:val="both"/>
        <w:rPr>
          <w:rFonts w:eastAsia="Times New Roman" w:cstheme="minorHAnsi"/>
          <w:bCs/>
          <w:sz w:val="24"/>
          <w:szCs w:val="24"/>
          <w:u w:val="single"/>
          <w:lang w:val="en" w:eastAsia="en-GB"/>
        </w:rPr>
      </w:pPr>
    </w:p>
    <w:p w:rsidR="00133688" w:rsidRPr="00090316" w:rsidRDefault="00133688" w:rsidP="00486AF3">
      <w:pPr>
        <w:autoSpaceDE w:val="0"/>
        <w:autoSpaceDN w:val="0"/>
        <w:adjustRightInd w:val="0"/>
        <w:spacing w:after="0" w:line="240" w:lineRule="auto"/>
        <w:ind w:left="720"/>
        <w:jc w:val="both"/>
        <w:rPr>
          <w:rFonts w:cstheme="minorHAnsi"/>
        </w:rPr>
      </w:pPr>
    </w:p>
    <w:sectPr w:rsidR="00133688" w:rsidRPr="00090316" w:rsidSect="009E3104">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457" w:rsidRDefault="00EB1457">
      <w:pPr>
        <w:spacing w:after="0" w:line="240" w:lineRule="auto"/>
      </w:pPr>
      <w:r>
        <w:separator/>
      </w:r>
    </w:p>
  </w:endnote>
  <w:endnote w:type="continuationSeparator" w:id="0">
    <w:p w:rsidR="00EB1457" w:rsidRDefault="00EB1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01EA" w:rsidRDefault="006801EA">
    <w:pPr>
      <w:pStyle w:val="Footer"/>
      <w:jc w:val="center"/>
    </w:pPr>
    <w:r>
      <w:fldChar w:fldCharType="begin"/>
    </w:r>
    <w:r>
      <w:instrText xml:space="preserve"> PAGE   \* MERGEFORMAT </w:instrText>
    </w:r>
    <w:r>
      <w:fldChar w:fldCharType="separate"/>
    </w:r>
    <w:r w:rsidR="000478FF">
      <w:rPr>
        <w:noProof/>
      </w:rPr>
      <w:t>1</w:t>
    </w:r>
    <w:r>
      <w:rPr>
        <w:noProof/>
      </w:rPr>
      <w:fldChar w:fldCharType="end"/>
    </w:r>
  </w:p>
  <w:p w:rsidR="006801EA" w:rsidRPr="000B55D2" w:rsidRDefault="006801EA" w:rsidP="006801EA">
    <w:pPr>
      <w:pStyle w:val="Footer"/>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457" w:rsidRDefault="00EB1457">
      <w:pPr>
        <w:spacing w:after="0" w:line="240" w:lineRule="auto"/>
      </w:pPr>
      <w:r>
        <w:separator/>
      </w:r>
    </w:p>
  </w:footnote>
  <w:footnote w:type="continuationSeparator" w:id="0">
    <w:p w:rsidR="00EB1457" w:rsidRDefault="00EB14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clip_image001"/>
      </v:shape>
    </w:pict>
  </w:numPicBullet>
  <w:abstractNum w:abstractNumId="0" w15:restartNumberingAfterBreak="0">
    <w:nsid w:val="003E032E"/>
    <w:multiLevelType w:val="multilevel"/>
    <w:tmpl w:val="6778E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82974"/>
    <w:multiLevelType w:val="hybridMultilevel"/>
    <w:tmpl w:val="E7A2C71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69238FB"/>
    <w:multiLevelType w:val="multilevel"/>
    <w:tmpl w:val="6108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C6316"/>
    <w:multiLevelType w:val="multilevel"/>
    <w:tmpl w:val="3E6E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43530C"/>
    <w:multiLevelType w:val="hybridMultilevel"/>
    <w:tmpl w:val="72B85D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72ADA"/>
    <w:multiLevelType w:val="hybridMultilevel"/>
    <w:tmpl w:val="5D20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17F31"/>
    <w:multiLevelType w:val="hybridMultilevel"/>
    <w:tmpl w:val="A72A9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4C33C9E"/>
    <w:multiLevelType w:val="hybridMultilevel"/>
    <w:tmpl w:val="5BA08EE8"/>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8" w15:restartNumberingAfterBreak="0">
    <w:nsid w:val="1565782E"/>
    <w:multiLevelType w:val="hybridMultilevel"/>
    <w:tmpl w:val="DC5AEC6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9903E5"/>
    <w:multiLevelType w:val="hybridMultilevel"/>
    <w:tmpl w:val="32FEB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6D4186"/>
    <w:multiLevelType w:val="hybridMultilevel"/>
    <w:tmpl w:val="04FCB8A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D2F4B33"/>
    <w:multiLevelType w:val="hybridMultilevel"/>
    <w:tmpl w:val="F6141D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F6D6313"/>
    <w:multiLevelType w:val="hybridMultilevel"/>
    <w:tmpl w:val="2F9C02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77F7907"/>
    <w:multiLevelType w:val="hybridMultilevel"/>
    <w:tmpl w:val="A0AC93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975140"/>
    <w:multiLevelType w:val="hybridMultilevel"/>
    <w:tmpl w:val="927642E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F8F373D"/>
    <w:multiLevelType w:val="multilevel"/>
    <w:tmpl w:val="D056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2B0C07"/>
    <w:multiLevelType w:val="hybridMultilevel"/>
    <w:tmpl w:val="B65453C2"/>
    <w:lvl w:ilvl="0" w:tplc="DC82042E">
      <w:start w:val="3"/>
      <w:numFmt w:val="bullet"/>
      <w:lvlText w:val="-"/>
      <w:lvlJc w:val="left"/>
      <w:pPr>
        <w:ind w:left="1800" w:hanging="360"/>
      </w:pPr>
      <w:rPr>
        <w:rFonts w:ascii="Times New Roman" w:eastAsia="Times New Roman" w:hAnsi="Times New Roman"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7" w15:restartNumberingAfterBreak="0">
    <w:nsid w:val="38960E82"/>
    <w:multiLevelType w:val="multilevel"/>
    <w:tmpl w:val="8BC20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15A29"/>
    <w:multiLevelType w:val="hybridMultilevel"/>
    <w:tmpl w:val="28128A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C943AF4"/>
    <w:multiLevelType w:val="hybridMultilevel"/>
    <w:tmpl w:val="AAF88D98"/>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1564DF8"/>
    <w:multiLevelType w:val="multilevel"/>
    <w:tmpl w:val="EF563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8F25A6"/>
    <w:multiLevelType w:val="hybridMultilevel"/>
    <w:tmpl w:val="F012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34543D"/>
    <w:multiLevelType w:val="hybridMultilevel"/>
    <w:tmpl w:val="59C69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57D0C"/>
    <w:multiLevelType w:val="hybridMultilevel"/>
    <w:tmpl w:val="0FB03C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7D3918"/>
    <w:multiLevelType w:val="multilevel"/>
    <w:tmpl w:val="077E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E54CDA"/>
    <w:multiLevelType w:val="hybridMultilevel"/>
    <w:tmpl w:val="F396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2B4036"/>
    <w:multiLevelType w:val="hybridMultilevel"/>
    <w:tmpl w:val="26E22F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7B25A3"/>
    <w:multiLevelType w:val="hybridMultilevel"/>
    <w:tmpl w:val="2340D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823944"/>
    <w:multiLevelType w:val="hybridMultilevel"/>
    <w:tmpl w:val="3320D7C8"/>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1B231B"/>
    <w:multiLevelType w:val="hybridMultilevel"/>
    <w:tmpl w:val="161A48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C2275E3"/>
    <w:multiLevelType w:val="hybridMultilevel"/>
    <w:tmpl w:val="BE94D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F035B9B"/>
    <w:multiLevelType w:val="hybridMultilevel"/>
    <w:tmpl w:val="3348A1E8"/>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2" w15:restartNumberingAfterBreak="0">
    <w:nsid w:val="59E72A44"/>
    <w:multiLevelType w:val="hybridMultilevel"/>
    <w:tmpl w:val="6BBC808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3" w15:restartNumberingAfterBreak="0">
    <w:nsid w:val="5AA65DDB"/>
    <w:multiLevelType w:val="multilevel"/>
    <w:tmpl w:val="A61C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694581"/>
    <w:multiLevelType w:val="multilevel"/>
    <w:tmpl w:val="65E2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E4F37FA"/>
    <w:multiLevelType w:val="hybridMultilevel"/>
    <w:tmpl w:val="59DE19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F5626DA"/>
    <w:multiLevelType w:val="hybridMultilevel"/>
    <w:tmpl w:val="7494B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B445CB"/>
    <w:multiLevelType w:val="hybridMultilevel"/>
    <w:tmpl w:val="6D5E10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0C07459"/>
    <w:multiLevelType w:val="hybridMultilevel"/>
    <w:tmpl w:val="BB1CA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D93538"/>
    <w:multiLevelType w:val="multilevel"/>
    <w:tmpl w:val="A26E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1610B4C"/>
    <w:multiLevelType w:val="hybridMultilevel"/>
    <w:tmpl w:val="3516F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21500B1"/>
    <w:multiLevelType w:val="hybridMultilevel"/>
    <w:tmpl w:val="55260E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2" w15:restartNumberingAfterBreak="0">
    <w:nsid w:val="65E97839"/>
    <w:multiLevelType w:val="hybridMultilevel"/>
    <w:tmpl w:val="E28835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71D2300"/>
    <w:multiLevelType w:val="hybridMultilevel"/>
    <w:tmpl w:val="051EA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C576EE"/>
    <w:multiLevelType w:val="hybridMultilevel"/>
    <w:tmpl w:val="B6545F2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5" w15:restartNumberingAfterBreak="0">
    <w:nsid w:val="6A5E6E03"/>
    <w:multiLevelType w:val="hybridMultilevel"/>
    <w:tmpl w:val="6EF2A7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15:restartNumberingAfterBreak="0">
    <w:nsid w:val="6ABB5898"/>
    <w:multiLevelType w:val="hybridMultilevel"/>
    <w:tmpl w:val="2B1E8E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6C54157B"/>
    <w:multiLevelType w:val="hybridMultilevel"/>
    <w:tmpl w:val="283E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D20108"/>
    <w:multiLevelType w:val="hybridMultilevel"/>
    <w:tmpl w:val="623AD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6D78638D"/>
    <w:multiLevelType w:val="hybridMultilevel"/>
    <w:tmpl w:val="8CF892C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0" w15:restartNumberingAfterBreak="0">
    <w:nsid w:val="6F915A20"/>
    <w:multiLevelType w:val="hybridMultilevel"/>
    <w:tmpl w:val="A1049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1A0E48"/>
    <w:multiLevelType w:val="hybridMultilevel"/>
    <w:tmpl w:val="33C8D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746061D2"/>
    <w:multiLevelType w:val="hybridMultilevel"/>
    <w:tmpl w:val="1442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EB0538"/>
    <w:multiLevelType w:val="hybridMultilevel"/>
    <w:tmpl w:val="84345C9E"/>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78174FE8"/>
    <w:multiLevelType w:val="hybridMultilevel"/>
    <w:tmpl w:val="A06A85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D591EE8"/>
    <w:multiLevelType w:val="hybridMultilevel"/>
    <w:tmpl w:val="CC64D2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24"/>
  </w:num>
  <w:num w:numId="3">
    <w:abstractNumId w:val="2"/>
  </w:num>
  <w:num w:numId="4">
    <w:abstractNumId w:val="0"/>
  </w:num>
  <w:num w:numId="5">
    <w:abstractNumId w:val="20"/>
  </w:num>
  <w:num w:numId="6">
    <w:abstractNumId w:val="17"/>
  </w:num>
  <w:num w:numId="7">
    <w:abstractNumId w:val="21"/>
  </w:num>
  <w:num w:numId="8">
    <w:abstractNumId w:val="47"/>
  </w:num>
  <w:num w:numId="9">
    <w:abstractNumId w:val="49"/>
  </w:num>
  <w:num w:numId="10">
    <w:abstractNumId w:val="34"/>
  </w:num>
  <w:num w:numId="11">
    <w:abstractNumId w:val="33"/>
  </w:num>
  <w:num w:numId="12">
    <w:abstractNumId w:val="39"/>
  </w:num>
  <w:num w:numId="13">
    <w:abstractNumId w:val="3"/>
  </w:num>
  <w:num w:numId="14">
    <w:abstractNumId w:val="5"/>
  </w:num>
  <w:num w:numId="15">
    <w:abstractNumId w:val="50"/>
  </w:num>
  <w:num w:numId="16">
    <w:abstractNumId w:val="40"/>
  </w:num>
  <w:num w:numId="17">
    <w:abstractNumId w:val="7"/>
  </w:num>
  <w:num w:numId="18">
    <w:abstractNumId w:val="43"/>
  </w:num>
  <w:num w:numId="19">
    <w:abstractNumId w:val="27"/>
  </w:num>
  <w:num w:numId="20">
    <w:abstractNumId w:val="4"/>
  </w:num>
  <w:num w:numId="21">
    <w:abstractNumId w:val="38"/>
  </w:num>
  <w:num w:numId="22">
    <w:abstractNumId w:val="52"/>
  </w:num>
  <w:num w:numId="23">
    <w:abstractNumId w:val="16"/>
  </w:num>
  <w:num w:numId="24">
    <w:abstractNumId w:val="13"/>
  </w:num>
  <w:num w:numId="25">
    <w:abstractNumId w:val="28"/>
  </w:num>
  <w:num w:numId="26">
    <w:abstractNumId w:val="31"/>
  </w:num>
  <w:num w:numId="27">
    <w:abstractNumId w:val="11"/>
  </w:num>
  <w:num w:numId="28">
    <w:abstractNumId w:val="8"/>
  </w:num>
  <w:num w:numId="29">
    <w:abstractNumId w:val="1"/>
  </w:num>
  <w:num w:numId="30">
    <w:abstractNumId w:val="12"/>
  </w:num>
  <w:num w:numId="31">
    <w:abstractNumId w:val="53"/>
  </w:num>
  <w:num w:numId="32">
    <w:abstractNumId w:val="10"/>
  </w:num>
  <w:num w:numId="33">
    <w:abstractNumId w:val="19"/>
  </w:num>
  <w:num w:numId="34">
    <w:abstractNumId w:val="53"/>
  </w:num>
  <w:num w:numId="35">
    <w:abstractNumId w:val="1"/>
  </w:num>
  <w:num w:numId="36">
    <w:abstractNumId w:val="45"/>
  </w:num>
  <w:num w:numId="37">
    <w:abstractNumId w:val="35"/>
  </w:num>
  <w:num w:numId="38">
    <w:abstractNumId w:val="30"/>
  </w:num>
  <w:num w:numId="39">
    <w:abstractNumId w:val="44"/>
  </w:num>
  <w:num w:numId="40">
    <w:abstractNumId w:val="23"/>
  </w:num>
  <w:num w:numId="41">
    <w:abstractNumId w:val="29"/>
  </w:num>
  <w:num w:numId="42">
    <w:abstractNumId w:val="37"/>
  </w:num>
  <w:num w:numId="43">
    <w:abstractNumId w:val="46"/>
  </w:num>
  <w:num w:numId="44">
    <w:abstractNumId w:val="18"/>
  </w:num>
  <w:num w:numId="45">
    <w:abstractNumId w:val="54"/>
  </w:num>
  <w:num w:numId="46">
    <w:abstractNumId w:val="48"/>
  </w:num>
  <w:num w:numId="47">
    <w:abstractNumId w:val="9"/>
  </w:num>
  <w:num w:numId="48">
    <w:abstractNumId w:val="55"/>
  </w:num>
  <w:num w:numId="49">
    <w:abstractNumId w:val="42"/>
  </w:num>
  <w:num w:numId="50">
    <w:abstractNumId w:val="25"/>
  </w:num>
  <w:num w:numId="51">
    <w:abstractNumId w:val="41"/>
  </w:num>
  <w:num w:numId="52">
    <w:abstractNumId w:val="51"/>
  </w:num>
  <w:num w:numId="53">
    <w:abstractNumId w:val="6"/>
  </w:num>
  <w:num w:numId="54">
    <w:abstractNumId w:val="32"/>
  </w:num>
  <w:num w:numId="55">
    <w:abstractNumId w:val="36"/>
  </w:num>
  <w:num w:numId="56">
    <w:abstractNumId w:val="22"/>
  </w:num>
  <w:num w:numId="57">
    <w:abstractNumId w:val="26"/>
  </w:num>
  <w:num w:numId="58">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68F"/>
    <w:rsid w:val="00011BD9"/>
    <w:rsid w:val="00032E1A"/>
    <w:rsid w:val="00046A74"/>
    <w:rsid w:val="000478FF"/>
    <w:rsid w:val="00083DD9"/>
    <w:rsid w:val="00090316"/>
    <w:rsid w:val="000B37AC"/>
    <w:rsid w:val="000C2A25"/>
    <w:rsid w:val="000E0F4E"/>
    <w:rsid w:val="000E45DE"/>
    <w:rsid w:val="000E6469"/>
    <w:rsid w:val="000F159A"/>
    <w:rsid w:val="00103AC0"/>
    <w:rsid w:val="00105F3C"/>
    <w:rsid w:val="00115CF9"/>
    <w:rsid w:val="0012068F"/>
    <w:rsid w:val="0012299A"/>
    <w:rsid w:val="0013363D"/>
    <w:rsid w:val="00133688"/>
    <w:rsid w:val="001462DF"/>
    <w:rsid w:val="001642DB"/>
    <w:rsid w:val="001824F1"/>
    <w:rsid w:val="001877AF"/>
    <w:rsid w:val="001971DA"/>
    <w:rsid w:val="001A7FF7"/>
    <w:rsid w:val="001B0C09"/>
    <w:rsid w:val="00200E3E"/>
    <w:rsid w:val="00220D99"/>
    <w:rsid w:val="00234776"/>
    <w:rsid w:val="00247982"/>
    <w:rsid w:val="00280A15"/>
    <w:rsid w:val="0029656E"/>
    <w:rsid w:val="002A144F"/>
    <w:rsid w:val="002A6BB3"/>
    <w:rsid w:val="002C2F96"/>
    <w:rsid w:val="00332A74"/>
    <w:rsid w:val="00344A86"/>
    <w:rsid w:val="0035516A"/>
    <w:rsid w:val="0039530B"/>
    <w:rsid w:val="003A4EA5"/>
    <w:rsid w:val="003B0F6B"/>
    <w:rsid w:val="003E68AE"/>
    <w:rsid w:val="003F225B"/>
    <w:rsid w:val="004154D7"/>
    <w:rsid w:val="00420DAD"/>
    <w:rsid w:val="00427770"/>
    <w:rsid w:val="00456350"/>
    <w:rsid w:val="004655EA"/>
    <w:rsid w:val="00474015"/>
    <w:rsid w:val="00476526"/>
    <w:rsid w:val="00480F6F"/>
    <w:rsid w:val="00485DC8"/>
    <w:rsid w:val="00486AF3"/>
    <w:rsid w:val="004B169B"/>
    <w:rsid w:val="004B4F80"/>
    <w:rsid w:val="004B71E6"/>
    <w:rsid w:val="004D4EC4"/>
    <w:rsid w:val="004E28DB"/>
    <w:rsid w:val="004F4CC5"/>
    <w:rsid w:val="004F58E2"/>
    <w:rsid w:val="00505CAC"/>
    <w:rsid w:val="0052038C"/>
    <w:rsid w:val="00537EDB"/>
    <w:rsid w:val="00557A7C"/>
    <w:rsid w:val="00597E82"/>
    <w:rsid w:val="005A69BB"/>
    <w:rsid w:val="005B3F2D"/>
    <w:rsid w:val="005C4CEF"/>
    <w:rsid w:val="005E20D2"/>
    <w:rsid w:val="006143DC"/>
    <w:rsid w:val="0061646E"/>
    <w:rsid w:val="006801EA"/>
    <w:rsid w:val="00683897"/>
    <w:rsid w:val="00685FD9"/>
    <w:rsid w:val="00691345"/>
    <w:rsid w:val="006914DD"/>
    <w:rsid w:val="006E4F89"/>
    <w:rsid w:val="0073175F"/>
    <w:rsid w:val="00733CDE"/>
    <w:rsid w:val="00734834"/>
    <w:rsid w:val="00740894"/>
    <w:rsid w:val="00740A40"/>
    <w:rsid w:val="0074568A"/>
    <w:rsid w:val="0079336C"/>
    <w:rsid w:val="00805FDC"/>
    <w:rsid w:val="00825F63"/>
    <w:rsid w:val="00835CEE"/>
    <w:rsid w:val="0089368D"/>
    <w:rsid w:val="008A24EA"/>
    <w:rsid w:val="008B0F18"/>
    <w:rsid w:val="008B32A2"/>
    <w:rsid w:val="008D4435"/>
    <w:rsid w:val="008E1006"/>
    <w:rsid w:val="009036AE"/>
    <w:rsid w:val="00907BA8"/>
    <w:rsid w:val="00916C4E"/>
    <w:rsid w:val="00922149"/>
    <w:rsid w:val="00940072"/>
    <w:rsid w:val="00986D41"/>
    <w:rsid w:val="009C0A02"/>
    <w:rsid w:val="009C2639"/>
    <w:rsid w:val="009E3104"/>
    <w:rsid w:val="009E7A06"/>
    <w:rsid w:val="00A20ED0"/>
    <w:rsid w:val="00A83307"/>
    <w:rsid w:val="00AD11A9"/>
    <w:rsid w:val="00AE27C2"/>
    <w:rsid w:val="00AE4971"/>
    <w:rsid w:val="00B56A00"/>
    <w:rsid w:val="00B662A4"/>
    <w:rsid w:val="00B92F2B"/>
    <w:rsid w:val="00BB1C13"/>
    <w:rsid w:val="00BC2AF4"/>
    <w:rsid w:val="00BD56DC"/>
    <w:rsid w:val="00BE14E3"/>
    <w:rsid w:val="00BE1BDC"/>
    <w:rsid w:val="00BF0A68"/>
    <w:rsid w:val="00BF1ED6"/>
    <w:rsid w:val="00C11E0E"/>
    <w:rsid w:val="00C170D3"/>
    <w:rsid w:val="00C178B9"/>
    <w:rsid w:val="00C50B0C"/>
    <w:rsid w:val="00C51BBB"/>
    <w:rsid w:val="00C773A8"/>
    <w:rsid w:val="00CC296B"/>
    <w:rsid w:val="00CF2E09"/>
    <w:rsid w:val="00D27FAC"/>
    <w:rsid w:val="00D6275F"/>
    <w:rsid w:val="00D708E3"/>
    <w:rsid w:val="00D70AB1"/>
    <w:rsid w:val="00D94843"/>
    <w:rsid w:val="00DD4065"/>
    <w:rsid w:val="00E67850"/>
    <w:rsid w:val="00E84E55"/>
    <w:rsid w:val="00E97B73"/>
    <w:rsid w:val="00EB1457"/>
    <w:rsid w:val="00EC31D0"/>
    <w:rsid w:val="00F04EA3"/>
    <w:rsid w:val="00F235BF"/>
    <w:rsid w:val="00F25FFC"/>
    <w:rsid w:val="00F272D0"/>
    <w:rsid w:val="00F7118B"/>
    <w:rsid w:val="00F80407"/>
    <w:rsid w:val="00FA6AFF"/>
    <w:rsid w:val="00FB0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0E95887F-71B7-4AB1-925F-36BDCB244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27F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C170D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6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44A86"/>
    <w:pPr>
      <w:spacing w:after="0" w:line="240" w:lineRule="auto"/>
    </w:pPr>
  </w:style>
  <w:style w:type="character" w:customStyle="1" w:styleId="Heading4Char">
    <w:name w:val="Heading 4 Char"/>
    <w:basedOn w:val="DefaultParagraphFont"/>
    <w:link w:val="Heading4"/>
    <w:uiPriority w:val="9"/>
    <w:rsid w:val="00C170D3"/>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8D4435"/>
    <w:pPr>
      <w:ind w:left="720"/>
      <w:contextualSpacing/>
    </w:pPr>
  </w:style>
  <w:style w:type="character" w:customStyle="1" w:styleId="Heading2Char">
    <w:name w:val="Heading 2 Char"/>
    <w:basedOn w:val="DefaultParagraphFont"/>
    <w:link w:val="Heading2"/>
    <w:uiPriority w:val="9"/>
    <w:semiHidden/>
    <w:rsid w:val="00D27FAC"/>
    <w:rPr>
      <w:rFonts w:asciiTheme="majorHAnsi" w:eastAsiaTheme="majorEastAsia" w:hAnsiTheme="majorHAnsi" w:cstheme="majorBidi"/>
      <w:color w:val="2E74B5" w:themeColor="accent1" w:themeShade="BF"/>
      <w:sz w:val="26"/>
      <w:szCs w:val="26"/>
    </w:rPr>
  </w:style>
  <w:style w:type="paragraph" w:styleId="Footer">
    <w:name w:val="footer"/>
    <w:basedOn w:val="Normal"/>
    <w:link w:val="FooterChar"/>
    <w:uiPriority w:val="99"/>
    <w:semiHidden/>
    <w:unhideWhenUsed/>
    <w:rsid w:val="001A7FF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A7FF7"/>
  </w:style>
  <w:style w:type="table" w:customStyle="1" w:styleId="TableGrid1">
    <w:name w:val="Table Grid1"/>
    <w:basedOn w:val="TableNormal"/>
    <w:next w:val="TableGrid"/>
    <w:uiPriority w:val="39"/>
    <w:rsid w:val="00537E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16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C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6146">
      <w:bodyDiv w:val="1"/>
      <w:marLeft w:val="0"/>
      <w:marRight w:val="0"/>
      <w:marTop w:val="0"/>
      <w:marBottom w:val="0"/>
      <w:divBdr>
        <w:top w:val="none" w:sz="0" w:space="0" w:color="auto"/>
        <w:left w:val="none" w:sz="0" w:space="0" w:color="auto"/>
        <w:bottom w:val="none" w:sz="0" w:space="0" w:color="auto"/>
        <w:right w:val="none" w:sz="0" w:space="0" w:color="auto"/>
      </w:divBdr>
    </w:div>
    <w:div w:id="503859982">
      <w:bodyDiv w:val="1"/>
      <w:marLeft w:val="0"/>
      <w:marRight w:val="0"/>
      <w:marTop w:val="0"/>
      <w:marBottom w:val="0"/>
      <w:divBdr>
        <w:top w:val="none" w:sz="0" w:space="0" w:color="auto"/>
        <w:left w:val="none" w:sz="0" w:space="0" w:color="auto"/>
        <w:bottom w:val="none" w:sz="0" w:space="0" w:color="auto"/>
        <w:right w:val="none" w:sz="0" w:space="0" w:color="auto"/>
      </w:divBdr>
      <w:divsChild>
        <w:div w:id="706953091">
          <w:marLeft w:val="0"/>
          <w:marRight w:val="0"/>
          <w:marTop w:val="0"/>
          <w:marBottom w:val="0"/>
          <w:divBdr>
            <w:top w:val="none" w:sz="0" w:space="0" w:color="auto"/>
            <w:left w:val="none" w:sz="0" w:space="0" w:color="auto"/>
            <w:bottom w:val="none" w:sz="0" w:space="0" w:color="auto"/>
            <w:right w:val="none" w:sz="0" w:space="0" w:color="auto"/>
          </w:divBdr>
          <w:divsChild>
            <w:div w:id="932740856">
              <w:marLeft w:val="0"/>
              <w:marRight w:val="0"/>
              <w:marTop w:val="0"/>
              <w:marBottom w:val="0"/>
              <w:divBdr>
                <w:top w:val="none" w:sz="0" w:space="0" w:color="auto"/>
                <w:left w:val="none" w:sz="0" w:space="0" w:color="auto"/>
                <w:bottom w:val="none" w:sz="0" w:space="0" w:color="auto"/>
                <w:right w:val="none" w:sz="0" w:space="0" w:color="auto"/>
              </w:divBdr>
              <w:divsChild>
                <w:div w:id="452409736">
                  <w:marLeft w:val="0"/>
                  <w:marRight w:val="0"/>
                  <w:marTop w:val="0"/>
                  <w:marBottom w:val="0"/>
                  <w:divBdr>
                    <w:top w:val="none" w:sz="0" w:space="0" w:color="auto"/>
                    <w:left w:val="none" w:sz="0" w:space="0" w:color="auto"/>
                    <w:bottom w:val="none" w:sz="0" w:space="0" w:color="auto"/>
                    <w:right w:val="none" w:sz="0" w:space="0" w:color="auto"/>
                  </w:divBdr>
                  <w:divsChild>
                    <w:div w:id="169804671">
                      <w:marLeft w:val="0"/>
                      <w:marRight w:val="0"/>
                      <w:marTop w:val="0"/>
                      <w:marBottom w:val="0"/>
                      <w:divBdr>
                        <w:top w:val="none" w:sz="0" w:space="0" w:color="auto"/>
                        <w:left w:val="none" w:sz="0" w:space="0" w:color="auto"/>
                        <w:bottom w:val="none" w:sz="0" w:space="0" w:color="auto"/>
                        <w:right w:val="none" w:sz="0" w:space="0" w:color="auto"/>
                      </w:divBdr>
                      <w:divsChild>
                        <w:div w:id="836311272">
                          <w:marLeft w:val="0"/>
                          <w:marRight w:val="0"/>
                          <w:marTop w:val="0"/>
                          <w:marBottom w:val="0"/>
                          <w:divBdr>
                            <w:top w:val="none" w:sz="0" w:space="0" w:color="auto"/>
                            <w:left w:val="none" w:sz="0" w:space="0" w:color="auto"/>
                            <w:bottom w:val="none" w:sz="0" w:space="0" w:color="auto"/>
                            <w:right w:val="none" w:sz="0" w:space="0" w:color="auto"/>
                          </w:divBdr>
                          <w:divsChild>
                            <w:div w:id="18076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6258955">
      <w:bodyDiv w:val="1"/>
      <w:marLeft w:val="0"/>
      <w:marRight w:val="0"/>
      <w:marTop w:val="0"/>
      <w:marBottom w:val="0"/>
      <w:divBdr>
        <w:top w:val="none" w:sz="0" w:space="0" w:color="auto"/>
        <w:left w:val="none" w:sz="0" w:space="0" w:color="auto"/>
        <w:bottom w:val="none" w:sz="0" w:space="0" w:color="auto"/>
        <w:right w:val="none" w:sz="0" w:space="0" w:color="auto"/>
      </w:divBdr>
      <w:divsChild>
        <w:div w:id="2015451533">
          <w:marLeft w:val="0"/>
          <w:marRight w:val="0"/>
          <w:marTop w:val="0"/>
          <w:marBottom w:val="0"/>
          <w:divBdr>
            <w:top w:val="none" w:sz="0" w:space="0" w:color="auto"/>
            <w:left w:val="none" w:sz="0" w:space="0" w:color="auto"/>
            <w:bottom w:val="none" w:sz="0" w:space="0" w:color="auto"/>
            <w:right w:val="none" w:sz="0" w:space="0" w:color="auto"/>
          </w:divBdr>
          <w:divsChild>
            <w:div w:id="1996373990">
              <w:marLeft w:val="0"/>
              <w:marRight w:val="0"/>
              <w:marTop w:val="0"/>
              <w:marBottom w:val="0"/>
              <w:divBdr>
                <w:top w:val="none" w:sz="0" w:space="0" w:color="auto"/>
                <w:left w:val="none" w:sz="0" w:space="0" w:color="auto"/>
                <w:bottom w:val="none" w:sz="0" w:space="0" w:color="auto"/>
                <w:right w:val="none" w:sz="0" w:space="0" w:color="auto"/>
              </w:divBdr>
              <w:divsChild>
                <w:div w:id="1873182582">
                  <w:marLeft w:val="0"/>
                  <w:marRight w:val="0"/>
                  <w:marTop w:val="0"/>
                  <w:marBottom w:val="0"/>
                  <w:divBdr>
                    <w:top w:val="none" w:sz="0" w:space="0" w:color="auto"/>
                    <w:left w:val="none" w:sz="0" w:space="0" w:color="auto"/>
                    <w:bottom w:val="none" w:sz="0" w:space="0" w:color="auto"/>
                    <w:right w:val="none" w:sz="0" w:space="0" w:color="auto"/>
                  </w:divBdr>
                  <w:divsChild>
                    <w:div w:id="1519007447">
                      <w:marLeft w:val="0"/>
                      <w:marRight w:val="0"/>
                      <w:marTop w:val="0"/>
                      <w:marBottom w:val="0"/>
                      <w:divBdr>
                        <w:top w:val="none" w:sz="0" w:space="0" w:color="auto"/>
                        <w:left w:val="none" w:sz="0" w:space="0" w:color="auto"/>
                        <w:bottom w:val="none" w:sz="0" w:space="0" w:color="auto"/>
                        <w:right w:val="none" w:sz="0" w:space="0" w:color="auto"/>
                      </w:divBdr>
                      <w:divsChild>
                        <w:div w:id="2140564240">
                          <w:marLeft w:val="0"/>
                          <w:marRight w:val="0"/>
                          <w:marTop w:val="0"/>
                          <w:marBottom w:val="0"/>
                          <w:divBdr>
                            <w:top w:val="none" w:sz="0" w:space="0" w:color="auto"/>
                            <w:left w:val="none" w:sz="0" w:space="0" w:color="auto"/>
                            <w:bottom w:val="none" w:sz="0" w:space="0" w:color="auto"/>
                            <w:right w:val="none" w:sz="0" w:space="0" w:color="auto"/>
                          </w:divBdr>
                          <w:divsChild>
                            <w:div w:id="61671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662594">
      <w:bodyDiv w:val="1"/>
      <w:marLeft w:val="0"/>
      <w:marRight w:val="0"/>
      <w:marTop w:val="0"/>
      <w:marBottom w:val="0"/>
      <w:divBdr>
        <w:top w:val="none" w:sz="0" w:space="0" w:color="auto"/>
        <w:left w:val="none" w:sz="0" w:space="0" w:color="auto"/>
        <w:bottom w:val="none" w:sz="0" w:space="0" w:color="auto"/>
        <w:right w:val="none" w:sz="0" w:space="0" w:color="auto"/>
      </w:divBdr>
    </w:div>
    <w:div w:id="812913150">
      <w:bodyDiv w:val="1"/>
      <w:marLeft w:val="0"/>
      <w:marRight w:val="0"/>
      <w:marTop w:val="0"/>
      <w:marBottom w:val="0"/>
      <w:divBdr>
        <w:top w:val="none" w:sz="0" w:space="0" w:color="auto"/>
        <w:left w:val="none" w:sz="0" w:space="0" w:color="auto"/>
        <w:bottom w:val="none" w:sz="0" w:space="0" w:color="auto"/>
        <w:right w:val="none" w:sz="0" w:space="0" w:color="auto"/>
      </w:divBdr>
      <w:divsChild>
        <w:div w:id="1442528775">
          <w:marLeft w:val="0"/>
          <w:marRight w:val="0"/>
          <w:marTop w:val="0"/>
          <w:marBottom w:val="0"/>
          <w:divBdr>
            <w:top w:val="none" w:sz="0" w:space="0" w:color="auto"/>
            <w:left w:val="none" w:sz="0" w:space="0" w:color="auto"/>
            <w:bottom w:val="none" w:sz="0" w:space="0" w:color="auto"/>
            <w:right w:val="none" w:sz="0" w:space="0" w:color="auto"/>
          </w:divBdr>
          <w:divsChild>
            <w:div w:id="1942494008">
              <w:marLeft w:val="0"/>
              <w:marRight w:val="0"/>
              <w:marTop w:val="0"/>
              <w:marBottom w:val="0"/>
              <w:divBdr>
                <w:top w:val="none" w:sz="0" w:space="0" w:color="auto"/>
                <w:left w:val="none" w:sz="0" w:space="0" w:color="auto"/>
                <w:bottom w:val="none" w:sz="0" w:space="0" w:color="auto"/>
                <w:right w:val="none" w:sz="0" w:space="0" w:color="auto"/>
              </w:divBdr>
              <w:divsChild>
                <w:div w:id="1438134051">
                  <w:marLeft w:val="0"/>
                  <w:marRight w:val="0"/>
                  <w:marTop w:val="0"/>
                  <w:marBottom w:val="0"/>
                  <w:divBdr>
                    <w:top w:val="none" w:sz="0" w:space="0" w:color="auto"/>
                    <w:left w:val="none" w:sz="0" w:space="0" w:color="auto"/>
                    <w:bottom w:val="none" w:sz="0" w:space="0" w:color="auto"/>
                    <w:right w:val="none" w:sz="0" w:space="0" w:color="auto"/>
                  </w:divBdr>
                  <w:divsChild>
                    <w:div w:id="995650880">
                      <w:marLeft w:val="0"/>
                      <w:marRight w:val="0"/>
                      <w:marTop w:val="0"/>
                      <w:marBottom w:val="0"/>
                      <w:divBdr>
                        <w:top w:val="none" w:sz="0" w:space="0" w:color="auto"/>
                        <w:left w:val="none" w:sz="0" w:space="0" w:color="auto"/>
                        <w:bottom w:val="none" w:sz="0" w:space="0" w:color="auto"/>
                        <w:right w:val="none" w:sz="0" w:space="0" w:color="auto"/>
                      </w:divBdr>
                      <w:divsChild>
                        <w:div w:id="414785143">
                          <w:marLeft w:val="0"/>
                          <w:marRight w:val="0"/>
                          <w:marTop w:val="0"/>
                          <w:marBottom w:val="0"/>
                          <w:divBdr>
                            <w:top w:val="none" w:sz="0" w:space="0" w:color="auto"/>
                            <w:left w:val="none" w:sz="0" w:space="0" w:color="auto"/>
                            <w:bottom w:val="none" w:sz="0" w:space="0" w:color="auto"/>
                            <w:right w:val="none" w:sz="0" w:space="0" w:color="auto"/>
                          </w:divBdr>
                          <w:divsChild>
                            <w:div w:id="9050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299895">
      <w:bodyDiv w:val="1"/>
      <w:marLeft w:val="0"/>
      <w:marRight w:val="0"/>
      <w:marTop w:val="0"/>
      <w:marBottom w:val="0"/>
      <w:divBdr>
        <w:top w:val="none" w:sz="0" w:space="0" w:color="auto"/>
        <w:left w:val="none" w:sz="0" w:space="0" w:color="auto"/>
        <w:bottom w:val="none" w:sz="0" w:space="0" w:color="auto"/>
        <w:right w:val="none" w:sz="0" w:space="0" w:color="auto"/>
      </w:divBdr>
      <w:divsChild>
        <w:div w:id="67043439">
          <w:marLeft w:val="0"/>
          <w:marRight w:val="0"/>
          <w:marTop w:val="0"/>
          <w:marBottom w:val="0"/>
          <w:divBdr>
            <w:top w:val="none" w:sz="0" w:space="0" w:color="auto"/>
            <w:left w:val="none" w:sz="0" w:space="0" w:color="auto"/>
            <w:bottom w:val="none" w:sz="0" w:space="0" w:color="auto"/>
            <w:right w:val="none" w:sz="0" w:space="0" w:color="auto"/>
          </w:divBdr>
          <w:divsChild>
            <w:div w:id="1648314660">
              <w:marLeft w:val="0"/>
              <w:marRight w:val="0"/>
              <w:marTop w:val="0"/>
              <w:marBottom w:val="0"/>
              <w:divBdr>
                <w:top w:val="none" w:sz="0" w:space="0" w:color="auto"/>
                <w:left w:val="none" w:sz="0" w:space="0" w:color="auto"/>
                <w:bottom w:val="none" w:sz="0" w:space="0" w:color="auto"/>
                <w:right w:val="none" w:sz="0" w:space="0" w:color="auto"/>
              </w:divBdr>
              <w:divsChild>
                <w:div w:id="1856841616">
                  <w:marLeft w:val="0"/>
                  <w:marRight w:val="0"/>
                  <w:marTop w:val="0"/>
                  <w:marBottom w:val="0"/>
                  <w:divBdr>
                    <w:top w:val="none" w:sz="0" w:space="0" w:color="auto"/>
                    <w:left w:val="none" w:sz="0" w:space="0" w:color="auto"/>
                    <w:bottom w:val="none" w:sz="0" w:space="0" w:color="auto"/>
                    <w:right w:val="none" w:sz="0" w:space="0" w:color="auto"/>
                  </w:divBdr>
                  <w:divsChild>
                    <w:div w:id="1425688007">
                      <w:marLeft w:val="0"/>
                      <w:marRight w:val="0"/>
                      <w:marTop w:val="0"/>
                      <w:marBottom w:val="0"/>
                      <w:divBdr>
                        <w:top w:val="none" w:sz="0" w:space="0" w:color="auto"/>
                        <w:left w:val="none" w:sz="0" w:space="0" w:color="auto"/>
                        <w:bottom w:val="none" w:sz="0" w:space="0" w:color="auto"/>
                        <w:right w:val="none" w:sz="0" w:space="0" w:color="auto"/>
                      </w:divBdr>
                      <w:divsChild>
                        <w:div w:id="1740126771">
                          <w:marLeft w:val="0"/>
                          <w:marRight w:val="0"/>
                          <w:marTop w:val="0"/>
                          <w:marBottom w:val="0"/>
                          <w:divBdr>
                            <w:top w:val="none" w:sz="0" w:space="0" w:color="auto"/>
                            <w:left w:val="none" w:sz="0" w:space="0" w:color="auto"/>
                            <w:bottom w:val="none" w:sz="0" w:space="0" w:color="auto"/>
                            <w:right w:val="none" w:sz="0" w:space="0" w:color="auto"/>
                          </w:divBdr>
                          <w:divsChild>
                            <w:div w:id="20609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735316">
      <w:bodyDiv w:val="1"/>
      <w:marLeft w:val="0"/>
      <w:marRight w:val="0"/>
      <w:marTop w:val="0"/>
      <w:marBottom w:val="0"/>
      <w:divBdr>
        <w:top w:val="none" w:sz="0" w:space="0" w:color="auto"/>
        <w:left w:val="none" w:sz="0" w:space="0" w:color="auto"/>
        <w:bottom w:val="none" w:sz="0" w:space="0" w:color="auto"/>
        <w:right w:val="none" w:sz="0" w:space="0" w:color="auto"/>
      </w:divBdr>
    </w:div>
    <w:div w:id="1214459658">
      <w:bodyDiv w:val="1"/>
      <w:marLeft w:val="0"/>
      <w:marRight w:val="0"/>
      <w:marTop w:val="0"/>
      <w:marBottom w:val="0"/>
      <w:divBdr>
        <w:top w:val="none" w:sz="0" w:space="0" w:color="auto"/>
        <w:left w:val="none" w:sz="0" w:space="0" w:color="auto"/>
        <w:bottom w:val="none" w:sz="0" w:space="0" w:color="auto"/>
        <w:right w:val="none" w:sz="0" w:space="0" w:color="auto"/>
      </w:divBdr>
      <w:divsChild>
        <w:div w:id="200558462">
          <w:marLeft w:val="0"/>
          <w:marRight w:val="0"/>
          <w:marTop w:val="0"/>
          <w:marBottom w:val="0"/>
          <w:divBdr>
            <w:top w:val="none" w:sz="0" w:space="0" w:color="auto"/>
            <w:left w:val="none" w:sz="0" w:space="0" w:color="auto"/>
            <w:bottom w:val="none" w:sz="0" w:space="0" w:color="auto"/>
            <w:right w:val="none" w:sz="0" w:space="0" w:color="auto"/>
          </w:divBdr>
          <w:divsChild>
            <w:div w:id="733967932">
              <w:marLeft w:val="0"/>
              <w:marRight w:val="0"/>
              <w:marTop w:val="0"/>
              <w:marBottom w:val="0"/>
              <w:divBdr>
                <w:top w:val="none" w:sz="0" w:space="0" w:color="auto"/>
                <w:left w:val="none" w:sz="0" w:space="0" w:color="auto"/>
                <w:bottom w:val="none" w:sz="0" w:space="0" w:color="auto"/>
                <w:right w:val="none" w:sz="0" w:space="0" w:color="auto"/>
              </w:divBdr>
              <w:divsChild>
                <w:div w:id="2006665389">
                  <w:marLeft w:val="0"/>
                  <w:marRight w:val="0"/>
                  <w:marTop w:val="0"/>
                  <w:marBottom w:val="0"/>
                  <w:divBdr>
                    <w:top w:val="none" w:sz="0" w:space="0" w:color="auto"/>
                    <w:left w:val="none" w:sz="0" w:space="0" w:color="auto"/>
                    <w:bottom w:val="none" w:sz="0" w:space="0" w:color="auto"/>
                    <w:right w:val="none" w:sz="0" w:space="0" w:color="auto"/>
                  </w:divBdr>
                  <w:divsChild>
                    <w:div w:id="1590381613">
                      <w:marLeft w:val="0"/>
                      <w:marRight w:val="0"/>
                      <w:marTop w:val="0"/>
                      <w:marBottom w:val="0"/>
                      <w:divBdr>
                        <w:top w:val="none" w:sz="0" w:space="0" w:color="auto"/>
                        <w:left w:val="none" w:sz="0" w:space="0" w:color="auto"/>
                        <w:bottom w:val="none" w:sz="0" w:space="0" w:color="auto"/>
                        <w:right w:val="none" w:sz="0" w:space="0" w:color="auto"/>
                      </w:divBdr>
                      <w:divsChild>
                        <w:div w:id="639044751">
                          <w:marLeft w:val="0"/>
                          <w:marRight w:val="0"/>
                          <w:marTop w:val="0"/>
                          <w:marBottom w:val="0"/>
                          <w:divBdr>
                            <w:top w:val="none" w:sz="0" w:space="0" w:color="auto"/>
                            <w:left w:val="none" w:sz="0" w:space="0" w:color="auto"/>
                            <w:bottom w:val="none" w:sz="0" w:space="0" w:color="auto"/>
                            <w:right w:val="none" w:sz="0" w:space="0" w:color="auto"/>
                          </w:divBdr>
                          <w:divsChild>
                            <w:div w:id="22919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0607441">
      <w:bodyDiv w:val="1"/>
      <w:marLeft w:val="0"/>
      <w:marRight w:val="0"/>
      <w:marTop w:val="0"/>
      <w:marBottom w:val="0"/>
      <w:divBdr>
        <w:top w:val="none" w:sz="0" w:space="0" w:color="auto"/>
        <w:left w:val="none" w:sz="0" w:space="0" w:color="auto"/>
        <w:bottom w:val="none" w:sz="0" w:space="0" w:color="auto"/>
        <w:right w:val="none" w:sz="0" w:space="0" w:color="auto"/>
      </w:divBdr>
    </w:div>
    <w:div w:id="1490557187">
      <w:bodyDiv w:val="1"/>
      <w:marLeft w:val="0"/>
      <w:marRight w:val="0"/>
      <w:marTop w:val="0"/>
      <w:marBottom w:val="0"/>
      <w:divBdr>
        <w:top w:val="none" w:sz="0" w:space="0" w:color="auto"/>
        <w:left w:val="none" w:sz="0" w:space="0" w:color="auto"/>
        <w:bottom w:val="none" w:sz="0" w:space="0" w:color="auto"/>
        <w:right w:val="none" w:sz="0" w:space="0" w:color="auto"/>
      </w:divBdr>
      <w:divsChild>
        <w:div w:id="535850174">
          <w:marLeft w:val="0"/>
          <w:marRight w:val="0"/>
          <w:marTop w:val="0"/>
          <w:marBottom w:val="0"/>
          <w:divBdr>
            <w:top w:val="none" w:sz="0" w:space="0" w:color="auto"/>
            <w:left w:val="none" w:sz="0" w:space="0" w:color="auto"/>
            <w:bottom w:val="none" w:sz="0" w:space="0" w:color="auto"/>
            <w:right w:val="none" w:sz="0" w:space="0" w:color="auto"/>
          </w:divBdr>
          <w:divsChild>
            <w:div w:id="957028001">
              <w:marLeft w:val="0"/>
              <w:marRight w:val="0"/>
              <w:marTop w:val="0"/>
              <w:marBottom w:val="0"/>
              <w:divBdr>
                <w:top w:val="none" w:sz="0" w:space="0" w:color="auto"/>
                <w:left w:val="none" w:sz="0" w:space="0" w:color="auto"/>
                <w:bottom w:val="none" w:sz="0" w:space="0" w:color="auto"/>
                <w:right w:val="none" w:sz="0" w:space="0" w:color="auto"/>
              </w:divBdr>
              <w:divsChild>
                <w:div w:id="800541996">
                  <w:marLeft w:val="0"/>
                  <w:marRight w:val="0"/>
                  <w:marTop w:val="0"/>
                  <w:marBottom w:val="0"/>
                  <w:divBdr>
                    <w:top w:val="none" w:sz="0" w:space="0" w:color="auto"/>
                    <w:left w:val="none" w:sz="0" w:space="0" w:color="auto"/>
                    <w:bottom w:val="none" w:sz="0" w:space="0" w:color="auto"/>
                    <w:right w:val="none" w:sz="0" w:space="0" w:color="auto"/>
                  </w:divBdr>
                  <w:divsChild>
                    <w:div w:id="1889298390">
                      <w:marLeft w:val="0"/>
                      <w:marRight w:val="0"/>
                      <w:marTop w:val="0"/>
                      <w:marBottom w:val="0"/>
                      <w:divBdr>
                        <w:top w:val="none" w:sz="0" w:space="0" w:color="auto"/>
                        <w:left w:val="none" w:sz="0" w:space="0" w:color="auto"/>
                        <w:bottom w:val="none" w:sz="0" w:space="0" w:color="auto"/>
                        <w:right w:val="none" w:sz="0" w:space="0" w:color="auto"/>
                      </w:divBdr>
                      <w:divsChild>
                        <w:div w:id="353002062">
                          <w:marLeft w:val="0"/>
                          <w:marRight w:val="0"/>
                          <w:marTop w:val="0"/>
                          <w:marBottom w:val="0"/>
                          <w:divBdr>
                            <w:top w:val="none" w:sz="0" w:space="0" w:color="auto"/>
                            <w:left w:val="none" w:sz="0" w:space="0" w:color="auto"/>
                            <w:bottom w:val="none" w:sz="0" w:space="0" w:color="auto"/>
                            <w:right w:val="none" w:sz="0" w:space="0" w:color="auto"/>
                          </w:divBdr>
                          <w:divsChild>
                            <w:div w:id="124453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866847">
      <w:bodyDiv w:val="1"/>
      <w:marLeft w:val="0"/>
      <w:marRight w:val="0"/>
      <w:marTop w:val="0"/>
      <w:marBottom w:val="0"/>
      <w:divBdr>
        <w:top w:val="none" w:sz="0" w:space="0" w:color="auto"/>
        <w:left w:val="none" w:sz="0" w:space="0" w:color="auto"/>
        <w:bottom w:val="none" w:sz="0" w:space="0" w:color="auto"/>
        <w:right w:val="none" w:sz="0" w:space="0" w:color="auto"/>
      </w:divBdr>
    </w:div>
    <w:div w:id="1671718308">
      <w:bodyDiv w:val="1"/>
      <w:marLeft w:val="0"/>
      <w:marRight w:val="0"/>
      <w:marTop w:val="0"/>
      <w:marBottom w:val="0"/>
      <w:divBdr>
        <w:top w:val="none" w:sz="0" w:space="0" w:color="auto"/>
        <w:left w:val="none" w:sz="0" w:space="0" w:color="auto"/>
        <w:bottom w:val="none" w:sz="0" w:space="0" w:color="auto"/>
        <w:right w:val="none" w:sz="0" w:space="0" w:color="auto"/>
      </w:divBdr>
    </w:div>
    <w:div w:id="1992362659">
      <w:bodyDiv w:val="1"/>
      <w:marLeft w:val="0"/>
      <w:marRight w:val="0"/>
      <w:marTop w:val="0"/>
      <w:marBottom w:val="0"/>
      <w:divBdr>
        <w:top w:val="none" w:sz="0" w:space="0" w:color="auto"/>
        <w:left w:val="none" w:sz="0" w:space="0" w:color="auto"/>
        <w:bottom w:val="none" w:sz="0" w:space="0" w:color="auto"/>
        <w:right w:val="none" w:sz="0" w:space="0" w:color="auto"/>
      </w:divBdr>
      <w:divsChild>
        <w:div w:id="1955018665">
          <w:marLeft w:val="0"/>
          <w:marRight w:val="0"/>
          <w:marTop w:val="0"/>
          <w:marBottom w:val="0"/>
          <w:divBdr>
            <w:top w:val="none" w:sz="0" w:space="0" w:color="auto"/>
            <w:left w:val="none" w:sz="0" w:space="0" w:color="auto"/>
            <w:bottom w:val="none" w:sz="0" w:space="0" w:color="auto"/>
            <w:right w:val="none" w:sz="0" w:space="0" w:color="auto"/>
          </w:divBdr>
          <w:divsChild>
            <w:div w:id="2110075784">
              <w:marLeft w:val="0"/>
              <w:marRight w:val="0"/>
              <w:marTop w:val="0"/>
              <w:marBottom w:val="0"/>
              <w:divBdr>
                <w:top w:val="none" w:sz="0" w:space="0" w:color="auto"/>
                <w:left w:val="none" w:sz="0" w:space="0" w:color="auto"/>
                <w:bottom w:val="none" w:sz="0" w:space="0" w:color="auto"/>
                <w:right w:val="none" w:sz="0" w:space="0" w:color="auto"/>
              </w:divBdr>
              <w:divsChild>
                <w:div w:id="969897165">
                  <w:marLeft w:val="0"/>
                  <w:marRight w:val="0"/>
                  <w:marTop w:val="0"/>
                  <w:marBottom w:val="0"/>
                  <w:divBdr>
                    <w:top w:val="none" w:sz="0" w:space="0" w:color="auto"/>
                    <w:left w:val="none" w:sz="0" w:space="0" w:color="auto"/>
                    <w:bottom w:val="none" w:sz="0" w:space="0" w:color="auto"/>
                    <w:right w:val="none" w:sz="0" w:space="0" w:color="auto"/>
                  </w:divBdr>
                  <w:divsChild>
                    <w:div w:id="1927688530">
                      <w:marLeft w:val="0"/>
                      <w:marRight w:val="0"/>
                      <w:marTop w:val="0"/>
                      <w:marBottom w:val="0"/>
                      <w:divBdr>
                        <w:top w:val="none" w:sz="0" w:space="0" w:color="auto"/>
                        <w:left w:val="none" w:sz="0" w:space="0" w:color="auto"/>
                        <w:bottom w:val="none" w:sz="0" w:space="0" w:color="auto"/>
                        <w:right w:val="none" w:sz="0" w:space="0" w:color="auto"/>
                      </w:divBdr>
                      <w:divsChild>
                        <w:div w:id="1835293395">
                          <w:marLeft w:val="0"/>
                          <w:marRight w:val="0"/>
                          <w:marTop w:val="0"/>
                          <w:marBottom w:val="0"/>
                          <w:divBdr>
                            <w:top w:val="none" w:sz="0" w:space="0" w:color="auto"/>
                            <w:left w:val="none" w:sz="0" w:space="0" w:color="auto"/>
                            <w:bottom w:val="none" w:sz="0" w:space="0" w:color="auto"/>
                            <w:right w:val="none" w:sz="0" w:space="0" w:color="auto"/>
                          </w:divBdr>
                          <w:divsChild>
                            <w:div w:id="156664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36ABD-D0EA-4870-BE7A-5DA0821DA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dixon</dc:creator>
  <cp:keywords/>
  <dc:description/>
  <cp:lastModifiedBy>smorgan</cp:lastModifiedBy>
  <cp:revision>2</cp:revision>
  <cp:lastPrinted>2023-03-15T10:37:00Z</cp:lastPrinted>
  <dcterms:created xsi:type="dcterms:W3CDTF">2024-01-29T08:58:00Z</dcterms:created>
  <dcterms:modified xsi:type="dcterms:W3CDTF">2024-01-29T08:58:00Z</dcterms:modified>
</cp:coreProperties>
</file>